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42" w:rsidRPr="00333242" w:rsidRDefault="006045F1" w:rsidP="00D71F05">
      <w:pPr>
        <w:widowControl/>
        <w:shd w:val="clear" w:color="auto" w:fill="FFFFFF"/>
        <w:jc w:val="left"/>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-580445</wp:posOffset>
                </wp:positionV>
                <wp:extent cx="6233823" cy="445273"/>
                <wp:effectExtent l="0" t="0" r="14605" b="12065"/>
                <wp:wrapNone/>
                <wp:docPr id="4" name="角丸四角形 4"/>
                <wp:cNvGraphicFramePr/>
                <a:graphic xmlns:a="http://schemas.openxmlformats.org/drawingml/2006/main">
                  <a:graphicData uri="http://schemas.microsoft.com/office/word/2010/wordprocessingShape">
                    <wps:wsp>
                      <wps:cNvSpPr/>
                      <wps:spPr>
                        <a:xfrm>
                          <a:off x="0" y="0"/>
                          <a:ext cx="6233823" cy="44527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5F1" w:rsidRPr="006045F1" w:rsidRDefault="006045F1" w:rsidP="006045F1">
                            <w:pPr>
                              <w:jc w:val="cente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様式については、</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要項の後にあります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margin-left:3.6pt;margin-top:-45.7pt;width:490.85pt;height:35.0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" fillcolor="yellow" strokecolor="#1f4d78 [1604]" strokeweight="1pt">
                <v:stroke joinstyle="miter"/>
                <v:textbox>
                  <w:txbxContent>
                    <w:p w:rsidR="006045F1" w:rsidRPr="006045F1" w:rsidRDefault="006045F1" w:rsidP="006045F1">
                      <w:pPr>
                        <w:jc w:val="cente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様式については、</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要項の後にあります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r w:rsidR="00333242" w:rsidRPr="00333242">
        <w:rPr>
          <w:rFonts w:ascii="ＭＳ 明朝" w:hAnsi="ＭＳ 明朝" w:cs="ＭＳ Ｐゴシック" w:hint="eastAsia"/>
          <w:color w:val="000000"/>
          <w:kern w:val="0"/>
          <w:szCs w:val="21"/>
        </w:rPr>
        <w:t>○旭川医科大学病院院内特殊製剤取扱要項</w:t>
      </w:r>
    </w:p>
    <w:p w:rsidR="00333242" w:rsidRPr="00333242" w:rsidRDefault="00333242" w:rsidP="00D71F05">
      <w:pPr>
        <w:widowControl/>
        <w:shd w:val="clear" w:color="auto" w:fill="FFFFFF"/>
        <w:jc w:val="righ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平成23年2月9日</w:t>
      </w:r>
    </w:p>
    <w:p w:rsidR="00333242" w:rsidRPr="00333242" w:rsidRDefault="00333242" w:rsidP="00D71F05">
      <w:pPr>
        <w:widowControl/>
        <w:shd w:val="clear" w:color="auto" w:fill="FFFFFF"/>
        <w:jc w:val="right"/>
        <w:rPr>
          <w:rFonts w:ascii="ＭＳ 明朝" w:hAnsi="ＭＳ 明朝" w:cs="ＭＳ Ｐゴシック"/>
          <w:color w:val="000000"/>
          <w:kern w:val="0"/>
          <w:szCs w:val="21"/>
        </w:rPr>
      </w:pPr>
      <w:bookmarkStart w:id="0" w:name="_GoBack"/>
      <w:bookmarkEnd w:id="0"/>
      <w:r w:rsidRPr="00333242">
        <w:rPr>
          <w:rFonts w:ascii="ＭＳ 明朝" w:hAnsi="ＭＳ 明朝" w:cs="ＭＳ Ｐゴシック" w:hint="eastAsia"/>
          <w:color w:val="000000"/>
          <w:kern w:val="0"/>
          <w:szCs w:val="21"/>
        </w:rPr>
        <w:t>病院長裁定</w:t>
      </w:r>
    </w:p>
    <w:p w:rsidR="00333242" w:rsidRPr="00333242" w:rsidRDefault="00333242" w:rsidP="00D71F05">
      <w:pPr>
        <w:widowControl/>
        <w:shd w:val="clear" w:color="auto" w:fill="FFFFFF"/>
        <w:ind w:firstLine="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(趣旨)</w:t>
      </w:r>
    </w:p>
    <w:p w:rsidR="00333242" w:rsidRPr="00922263" w:rsidRDefault="00333242" w:rsidP="00D71F05">
      <w:pPr>
        <w:widowControl/>
        <w:shd w:val="clear" w:color="auto" w:fill="FFFFFF"/>
        <w:ind w:left="300" w:hanging="240"/>
        <w:jc w:val="left"/>
        <w:rPr>
          <w:rFonts w:ascii="ＭＳ 明朝" w:hAnsi="ＭＳ 明朝" w:cs="ＭＳ Ｐゴシック"/>
          <w:kern w:val="0"/>
          <w:szCs w:val="21"/>
        </w:rPr>
      </w:pPr>
      <w:r w:rsidRPr="00922263">
        <w:rPr>
          <w:rFonts w:ascii="ＭＳ 明朝" w:hAnsi="ＭＳ 明朝" w:cs="ＭＳ Ｐゴシック" w:hint="eastAsia"/>
          <w:kern w:val="0"/>
          <w:szCs w:val="21"/>
        </w:rPr>
        <w:t xml:space="preserve">第1　</w:t>
      </w:r>
      <w:hyperlink r:id="rId8" w:anchor="l000000000" w:history="1">
        <w:r w:rsidRPr="00922263">
          <w:rPr>
            <w:rFonts w:ascii="ＭＳ 明朝" w:hAnsi="ＭＳ 明朝" w:cs="ＭＳ Ｐゴシック" w:hint="eastAsia"/>
            <w:kern w:val="0"/>
            <w:szCs w:val="21"/>
          </w:rPr>
          <w:t>この要項</w:t>
        </w:r>
      </w:hyperlink>
      <w:r w:rsidRPr="00922263">
        <w:rPr>
          <w:rFonts w:ascii="ＭＳ 明朝" w:hAnsi="ＭＳ 明朝" w:cs="ＭＳ Ｐゴシック" w:hint="eastAsia"/>
          <w:kern w:val="0"/>
          <w:szCs w:val="21"/>
        </w:rPr>
        <w:t>は，旭川医科大学病院</w:t>
      </w:r>
      <w:r w:rsidR="00922263">
        <w:rPr>
          <w:rFonts w:ascii="ＭＳ 明朝" w:hAnsi="ＭＳ 明朝" w:cs="ＭＳ Ｐゴシック" w:hint="eastAsia"/>
          <w:kern w:val="0"/>
          <w:szCs w:val="21"/>
        </w:rPr>
        <w:t>（</w:t>
      </w:r>
      <w:r w:rsidRPr="00922263">
        <w:rPr>
          <w:rFonts w:ascii="ＭＳ 明朝" w:hAnsi="ＭＳ 明朝" w:cs="ＭＳ Ｐゴシック" w:hint="eastAsia"/>
          <w:kern w:val="0"/>
          <w:szCs w:val="21"/>
        </w:rPr>
        <w:t>以下「本院」という。</w:t>
      </w:r>
      <w:r w:rsidR="00922263">
        <w:rPr>
          <w:rFonts w:ascii="ＭＳ 明朝" w:hAnsi="ＭＳ 明朝" w:cs="ＭＳ Ｐゴシック" w:hint="eastAsia"/>
          <w:kern w:val="0"/>
          <w:szCs w:val="21"/>
        </w:rPr>
        <w:t>）</w:t>
      </w:r>
      <w:r w:rsidRPr="00922263">
        <w:rPr>
          <w:rFonts w:ascii="ＭＳ 明朝" w:hAnsi="ＭＳ 明朝" w:cs="ＭＳ Ｐゴシック" w:hint="eastAsia"/>
          <w:kern w:val="0"/>
          <w:szCs w:val="21"/>
        </w:rPr>
        <w:t>において製造及び使用される院内特殊製剤の取扱いについて，必要な事項を定める。</w:t>
      </w:r>
    </w:p>
    <w:p w:rsidR="00333242" w:rsidRPr="00922263" w:rsidRDefault="00333242" w:rsidP="00D71F05">
      <w:pPr>
        <w:widowControl/>
        <w:shd w:val="clear" w:color="auto" w:fill="FFFFFF"/>
        <w:ind w:firstLine="240"/>
        <w:jc w:val="left"/>
        <w:rPr>
          <w:rFonts w:ascii="ＭＳ 明朝" w:hAnsi="ＭＳ 明朝" w:cs="ＭＳ Ｐゴシック"/>
          <w:kern w:val="0"/>
          <w:szCs w:val="21"/>
        </w:rPr>
      </w:pPr>
      <w:r w:rsidRPr="00922263">
        <w:rPr>
          <w:rFonts w:ascii="ＭＳ 明朝" w:hAnsi="ＭＳ 明朝" w:cs="ＭＳ Ｐゴシック" w:hint="eastAsia"/>
          <w:kern w:val="0"/>
          <w:szCs w:val="21"/>
        </w:rPr>
        <w:t>(定義)</w:t>
      </w:r>
    </w:p>
    <w:p w:rsidR="00F7039D" w:rsidRPr="00F7039D" w:rsidRDefault="00333242" w:rsidP="00D71F05">
      <w:pPr>
        <w:widowControl/>
        <w:shd w:val="clear" w:color="auto" w:fill="FFFFFF"/>
        <w:ind w:left="300" w:hanging="238"/>
        <w:jc w:val="left"/>
        <w:rPr>
          <w:rFonts w:ascii="ＭＳ 明朝" w:hAnsi="ＭＳ 明朝" w:cs="ＭＳ Ｐゴシック"/>
          <w:kern w:val="0"/>
          <w:szCs w:val="21"/>
        </w:rPr>
      </w:pPr>
      <w:r w:rsidRPr="00922263">
        <w:rPr>
          <w:rFonts w:ascii="ＭＳ 明朝" w:hAnsi="ＭＳ 明朝" w:cs="ＭＳ Ｐゴシック" w:hint="eastAsia"/>
          <w:kern w:val="0"/>
          <w:szCs w:val="21"/>
        </w:rPr>
        <w:t xml:space="preserve">第2　</w:t>
      </w:r>
      <w:r w:rsidR="00F7039D" w:rsidRPr="00F7039D">
        <w:rPr>
          <w:rFonts w:ascii="ＭＳ 明朝" w:hAnsi="ＭＳ 明朝" w:cs="ＭＳ Ｐゴシック" w:hint="eastAsia"/>
          <w:kern w:val="0"/>
          <w:szCs w:val="21"/>
        </w:rPr>
        <w:t>この要項において院内特殊製剤とは，患者の状態，疾患の種類及び程度，治療効果，規格，包装単位等の理由により医薬品では十分に対応できない場合に，院内で製造又は調製する製剤をいう。</w:t>
      </w:r>
    </w:p>
    <w:p w:rsidR="00333242" w:rsidRPr="00922263" w:rsidRDefault="00F7039D" w:rsidP="00D71F05">
      <w:pPr>
        <w:widowControl/>
        <w:shd w:val="clear" w:color="auto" w:fill="FFFFFF"/>
        <w:ind w:left="300" w:hanging="240"/>
        <w:jc w:val="left"/>
        <w:rPr>
          <w:rFonts w:ascii="ＭＳ 明朝" w:hAnsi="ＭＳ 明朝" w:cs="ＭＳ Ｐゴシック"/>
          <w:kern w:val="0"/>
          <w:szCs w:val="21"/>
        </w:rPr>
      </w:pPr>
      <w:r w:rsidRPr="00F7039D">
        <w:rPr>
          <w:rFonts w:ascii="ＭＳ 明朝" w:hAnsi="ＭＳ 明朝" w:cs="ＭＳ Ｐゴシック" w:hint="eastAsia"/>
          <w:kern w:val="0"/>
          <w:szCs w:val="21"/>
        </w:rPr>
        <w:t>2　この要項において医薬品とは，医薬品，医療機器等の品質，有効性及び安全性の確保等に関する法律（昭和35年法律第145号。以下「薬機法」という。）により定義されているものをいう。</w:t>
      </w:r>
    </w:p>
    <w:p w:rsidR="00333242" w:rsidRPr="00333242" w:rsidRDefault="00333242" w:rsidP="00D71F05">
      <w:pPr>
        <w:widowControl/>
        <w:shd w:val="clear" w:color="auto" w:fill="FFFFFF"/>
        <w:ind w:firstLine="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(分類)</w:t>
      </w:r>
    </w:p>
    <w:p w:rsidR="00333242" w:rsidRPr="00333242" w:rsidRDefault="00333242"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第3　院内特殊製剤の分類は次のとおりとする。</w:t>
      </w:r>
    </w:p>
    <w:p w:rsidR="00854835" w:rsidRDefault="00333242" w:rsidP="00D71F05">
      <w:pPr>
        <w:widowControl/>
        <w:shd w:val="clear" w:color="auto" w:fill="FFFFFF"/>
        <w:ind w:left="539" w:hanging="238"/>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 xml:space="preserve">(1)　</w:t>
      </w:r>
      <w:r w:rsidR="003736B9">
        <w:rPr>
          <w:rFonts w:ascii="ＭＳ 明朝" w:hAnsi="ＭＳ 明朝" w:cs="ＭＳ Ｐゴシック" w:hint="eastAsia"/>
          <w:color w:val="000000"/>
          <w:kern w:val="0"/>
          <w:szCs w:val="21"/>
        </w:rPr>
        <w:t>クラス</w:t>
      </w:r>
      <w:r w:rsidR="003736B9" w:rsidRPr="00333242">
        <w:rPr>
          <w:rFonts w:ascii="ＭＳ 明朝" w:hAnsi="ＭＳ 明朝" w:cs="ＭＳ Ｐゴシック" w:hint="eastAsia"/>
          <w:color w:val="000000"/>
          <w:kern w:val="0"/>
          <w:szCs w:val="21"/>
        </w:rPr>
        <w:t>Ⅰ</w:t>
      </w:r>
    </w:p>
    <w:p w:rsidR="00F7039D" w:rsidRPr="00F7039D" w:rsidRDefault="00F7039D" w:rsidP="00D71F05">
      <w:pPr>
        <w:widowControl/>
        <w:shd w:val="clear" w:color="auto" w:fill="FFFFFF"/>
        <w:ind w:leftChars="200" w:left="630" w:hangingChars="100" w:hanging="21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ア　医薬品又はこれらを原料として調製した製剤を，治療又は診断目的として，薬機法の承認範囲（効能，効果，用法及び用量）外で使用する場合であって，人体への侵襲性が大きいと考えられるもの</w:t>
      </w:r>
    </w:p>
    <w:p w:rsidR="003736B9" w:rsidRPr="00333242" w:rsidRDefault="00F7039D" w:rsidP="00D71F05">
      <w:pPr>
        <w:widowControl/>
        <w:shd w:val="clear" w:color="auto" w:fill="FFFFFF"/>
        <w:ind w:left="630" w:hangingChars="300" w:hanging="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F7039D">
        <w:rPr>
          <w:rFonts w:ascii="ＭＳ 明朝" w:hAnsi="ＭＳ 明朝" w:cs="ＭＳ Ｐゴシック" w:hint="eastAsia"/>
          <w:color w:val="000000"/>
          <w:kern w:val="0"/>
          <w:szCs w:val="21"/>
        </w:rPr>
        <w:t>イ　試薬，生体成分（血清・血小板等），薬機法で承認されていない成分又はこれらを原料として調製した製剤を治療又は診断目的で使用する場合（生体成分を原料とする場合は，患者本人の生体成分を加工して本人に適用する場合に限る。）</w:t>
      </w:r>
    </w:p>
    <w:p w:rsidR="00854835" w:rsidRDefault="00333242" w:rsidP="00D71F05">
      <w:pPr>
        <w:widowControl/>
        <w:shd w:val="clear" w:color="auto" w:fill="FFFFFF"/>
        <w:ind w:left="54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 xml:space="preserve">(2)　</w:t>
      </w:r>
      <w:r w:rsidR="003736B9">
        <w:rPr>
          <w:rFonts w:ascii="ＭＳ 明朝" w:hAnsi="ＭＳ 明朝" w:cs="ＭＳ Ｐゴシック" w:hint="eastAsia"/>
          <w:color w:val="000000"/>
          <w:kern w:val="0"/>
          <w:szCs w:val="21"/>
        </w:rPr>
        <w:t>クラス</w:t>
      </w:r>
      <w:r w:rsidR="003736B9" w:rsidRPr="00333242">
        <w:rPr>
          <w:rFonts w:ascii="ＭＳ 明朝" w:hAnsi="ＭＳ 明朝" w:cs="ＭＳ Ｐゴシック" w:hint="eastAsia"/>
          <w:color w:val="000000"/>
          <w:kern w:val="0"/>
          <w:szCs w:val="21"/>
        </w:rPr>
        <w:t>Ⅱ</w:t>
      </w:r>
    </w:p>
    <w:p w:rsidR="00854835" w:rsidRDefault="00F7039D" w:rsidP="00D71F05">
      <w:pPr>
        <w:widowControl/>
        <w:shd w:val="clear" w:color="auto" w:fill="FFFFFF"/>
        <w:ind w:leftChars="200" w:left="630" w:hangingChars="100" w:hanging="21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ア　医薬品又はこれらを原料として調製した製剤を，治療又は診断目的として薬機法の承認範囲（効能，効果，用法及び用量）外で使用する場合であって，人体への侵襲性が比較的軽微なもの</w:t>
      </w:r>
    </w:p>
    <w:p w:rsidR="003736B9" w:rsidRPr="00333242" w:rsidRDefault="00F7039D" w:rsidP="00D71F05">
      <w:pPr>
        <w:widowControl/>
        <w:shd w:val="clear" w:color="auto" w:fill="FFFFFF"/>
        <w:ind w:leftChars="202" w:left="634" w:hangingChars="100" w:hanging="21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イ　試薬や医薬品でないものを原料として調製した製剤のうち，ヒトを対象とするが，治療又は診断目的ではないもの</w:t>
      </w:r>
    </w:p>
    <w:p w:rsidR="00634E5F" w:rsidRDefault="00333242" w:rsidP="00D71F05">
      <w:pPr>
        <w:widowControl/>
        <w:shd w:val="clear" w:color="auto" w:fill="FFFFFF"/>
        <w:ind w:left="54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 xml:space="preserve">(3)　</w:t>
      </w:r>
      <w:r w:rsidR="003736B9">
        <w:rPr>
          <w:rFonts w:ascii="ＭＳ 明朝" w:hAnsi="ＭＳ 明朝" w:cs="ＭＳ Ｐゴシック" w:hint="eastAsia"/>
          <w:color w:val="000000"/>
          <w:kern w:val="0"/>
          <w:szCs w:val="21"/>
        </w:rPr>
        <w:t>クラス</w:t>
      </w:r>
      <w:r w:rsidR="003736B9" w:rsidRPr="00333242">
        <w:rPr>
          <w:rFonts w:ascii="ＭＳ 明朝" w:hAnsi="ＭＳ 明朝" w:cs="ＭＳ Ｐゴシック" w:hint="eastAsia"/>
          <w:color w:val="000000"/>
          <w:kern w:val="0"/>
          <w:szCs w:val="21"/>
        </w:rPr>
        <w:t>Ⅲ</w:t>
      </w:r>
    </w:p>
    <w:p w:rsidR="00F7039D" w:rsidRPr="00F7039D" w:rsidRDefault="00F7039D" w:rsidP="00D71F05">
      <w:pPr>
        <w:widowControl/>
        <w:shd w:val="clear" w:color="auto" w:fill="FFFFFF"/>
        <w:ind w:leftChars="200" w:left="630" w:hangingChars="100" w:hanging="21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ア　医薬品を原料として調製した製剤を，治療又は診断目的として薬機法の承認範囲（効能，効果，用法及び用量）内で使用する場合</w:t>
      </w:r>
    </w:p>
    <w:p w:rsidR="003736B9" w:rsidRPr="00333242" w:rsidRDefault="00F7039D" w:rsidP="00D71F05">
      <w:pPr>
        <w:widowControl/>
        <w:shd w:val="clear" w:color="auto" w:fill="FFFFFF"/>
        <w:ind w:leftChars="200" w:left="630" w:hangingChars="100" w:hanging="21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イ　試薬又は医薬品ではないものを原料として調製した製剤であるが，ヒトを対象としないもの</w:t>
      </w:r>
    </w:p>
    <w:p w:rsidR="00333242" w:rsidRPr="00333242" w:rsidRDefault="00333242" w:rsidP="00D71F05">
      <w:pPr>
        <w:widowControl/>
        <w:shd w:val="clear" w:color="auto" w:fill="FFFFFF"/>
        <w:ind w:firstLine="240"/>
        <w:jc w:val="left"/>
        <w:rPr>
          <w:rFonts w:ascii="ＭＳ 明朝" w:hAnsi="ＭＳ 明朝" w:cs="ＭＳ Ｐゴシック"/>
          <w:color w:val="000000"/>
          <w:kern w:val="0"/>
          <w:szCs w:val="21"/>
        </w:rPr>
      </w:pPr>
      <w:r w:rsidRPr="00077251">
        <w:rPr>
          <w:rFonts w:ascii="ＭＳ 明朝" w:hAnsi="ＭＳ 明朝" w:cs="ＭＳ Ｐゴシック" w:hint="eastAsia"/>
          <w:color w:val="000000"/>
          <w:kern w:val="0"/>
          <w:szCs w:val="21"/>
          <w:highlight w:val="yellow"/>
        </w:rPr>
        <w:t>(</w:t>
      </w:r>
      <w:r w:rsidR="003736B9" w:rsidRPr="00077251">
        <w:rPr>
          <w:rFonts w:ascii="ＭＳ 明朝" w:hAnsi="ＭＳ 明朝" w:cs="ＭＳ Ｐゴシック" w:hint="eastAsia"/>
          <w:color w:val="000000"/>
          <w:kern w:val="0"/>
          <w:szCs w:val="21"/>
          <w:highlight w:val="yellow"/>
        </w:rPr>
        <w:t>使用</w:t>
      </w:r>
      <w:r w:rsidRPr="00077251">
        <w:rPr>
          <w:rFonts w:ascii="ＭＳ 明朝" w:hAnsi="ＭＳ 明朝" w:cs="ＭＳ Ｐゴシック" w:hint="eastAsia"/>
          <w:color w:val="000000"/>
          <w:kern w:val="0"/>
          <w:szCs w:val="21"/>
          <w:highlight w:val="yellow"/>
        </w:rPr>
        <w:t>申請手続)</w:t>
      </w:r>
    </w:p>
    <w:p w:rsidR="00333242" w:rsidRPr="00333242" w:rsidRDefault="00333242"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 xml:space="preserve">第4　</w:t>
      </w:r>
      <w:r w:rsidR="00F7039D" w:rsidRPr="00F7039D">
        <w:rPr>
          <w:rFonts w:ascii="ＭＳ 明朝" w:hAnsi="ＭＳ 明朝" w:cs="ＭＳ Ｐゴシック" w:hint="eastAsia"/>
          <w:color w:val="000000"/>
          <w:kern w:val="0"/>
          <w:szCs w:val="21"/>
        </w:rPr>
        <w:t>クラスⅠ及びクラスⅡの院内特殊製剤の使用申請手続きについては，旭川医科大学病院高難度新規医療技術等取扱規程（平成30年旭医大達第65号）による。</w:t>
      </w:r>
    </w:p>
    <w:p w:rsidR="00333242" w:rsidRPr="00077251" w:rsidRDefault="00333242" w:rsidP="00D71F05">
      <w:pPr>
        <w:widowControl/>
        <w:shd w:val="clear" w:color="auto" w:fill="FFFFFF"/>
        <w:ind w:firstLine="240"/>
        <w:jc w:val="left"/>
        <w:rPr>
          <w:rFonts w:ascii="ＭＳ 明朝" w:hAnsi="ＭＳ 明朝" w:cs="ＭＳ Ｐゴシック"/>
          <w:color w:val="000000"/>
          <w:kern w:val="0"/>
          <w:szCs w:val="21"/>
          <w:u w:val="wave" w:color="FF0000"/>
        </w:rPr>
      </w:pPr>
      <w:r w:rsidRPr="00077251">
        <w:rPr>
          <w:rFonts w:ascii="ＭＳ 明朝" w:hAnsi="ＭＳ 明朝" w:cs="ＭＳ Ｐゴシック" w:hint="eastAsia"/>
          <w:color w:val="000000"/>
          <w:kern w:val="0"/>
          <w:szCs w:val="21"/>
          <w:highlight w:val="yellow"/>
          <w:u w:val="wave" w:color="FF0000"/>
        </w:rPr>
        <w:t>(調製</w:t>
      </w:r>
      <w:r w:rsidR="000748A6" w:rsidRPr="00077251">
        <w:rPr>
          <w:rFonts w:ascii="ＭＳ 明朝" w:hAnsi="ＭＳ 明朝" w:cs="ＭＳ Ｐゴシック" w:hint="eastAsia"/>
          <w:color w:val="000000"/>
          <w:kern w:val="0"/>
          <w:szCs w:val="21"/>
          <w:highlight w:val="yellow"/>
          <w:u w:val="wave" w:color="FF0000"/>
        </w:rPr>
        <w:t>申請</w:t>
      </w:r>
      <w:r w:rsidRPr="00077251">
        <w:rPr>
          <w:rFonts w:ascii="ＭＳ 明朝" w:hAnsi="ＭＳ 明朝" w:cs="ＭＳ Ｐゴシック" w:hint="eastAsia"/>
          <w:color w:val="000000"/>
          <w:kern w:val="0"/>
          <w:szCs w:val="21"/>
          <w:highlight w:val="yellow"/>
          <w:u w:val="wave" w:color="FF0000"/>
        </w:rPr>
        <w:t>手続)</w:t>
      </w:r>
    </w:p>
    <w:p w:rsidR="00F7039D" w:rsidRPr="00077251" w:rsidRDefault="00333242" w:rsidP="00D71F05">
      <w:pPr>
        <w:widowControl/>
        <w:shd w:val="clear" w:color="auto" w:fill="FFFFFF"/>
        <w:ind w:left="300" w:hanging="240"/>
        <w:jc w:val="left"/>
        <w:rPr>
          <w:rFonts w:ascii="ＭＳ 明朝" w:hAnsi="ＭＳ 明朝" w:cs="ＭＳ Ｐゴシック"/>
          <w:color w:val="000000"/>
          <w:kern w:val="0"/>
          <w:szCs w:val="21"/>
          <w:u w:val="wave" w:color="FF0000"/>
        </w:rPr>
      </w:pPr>
      <w:r w:rsidRPr="00077251">
        <w:rPr>
          <w:rFonts w:ascii="ＭＳ 明朝" w:hAnsi="ＭＳ 明朝" w:cs="ＭＳ Ｐゴシック" w:hint="eastAsia"/>
          <w:color w:val="000000"/>
          <w:kern w:val="0"/>
          <w:szCs w:val="21"/>
          <w:u w:val="wave" w:color="FF0000"/>
        </w:rPr>
        <w:t>第</w:t>
      </w:r>
      <w:r w:rsidR="00163631" w:rsidRPr="00077251">
        <w:rPr>
          <w:rFonts w:ascii="ＭＳ 明朝" w:hAnsi="ＭＳ 明朝" w:cs="ＭＳ Ｐゴシック" w:hint="eastAsia"/>
          <w:color w:val="000000"/>
          <w:kern w:val="0"/>
          <w:szCs w:val="21"/>
          <w:u w:val="wave" w:color="FF0000"/>
        </w:rPr>
        <w:t>5</w:t>
      </w:r>
      <w:r w:rsidRPr="00077251">
        <w:rPr>
          <w:rFonts w:ascii="ＭＳ 明朝" w:hAnsi="ＭＳ 明朝" w:cs="ＭＳ Ｐゴシック" w:hint="eastAsia"/>
          <w:color w:val="000000"/>
          <w:kern w:val="0"/>
          <w:szCs w:val="21"/>
          <w:u w:val="wave" w:color="FF0000"/>
        </w:rPr>
        <w:t xml:space="preserve">　</w:t>
      </w:r>
      <w:r w:rsidR="00F7039D" w:rsidRPr="00077251">
        <w:rPr>
          <w:rFonts w:ascii="ＭＳ 明朝" w:hAnsi="ＭＳ 明朝" w:cs="ＭＳ Ｐゴシック" w:hint="eastAsia"/>
          <w:color w:val="000000"/>
          <w:kern w:val="0"/>
          <w:szCs w:val="21"/>
          <w:u w:val="wave" w:color="FF0000"/>
        </w:rPr>
        <w:t>薬剤部による院内特殊製剤の調製及び管理を希望する者(以下「使用責任医師」という。)は，</w:t>
      </w:r>
      <w:r w:rsidR="00F7039D" w:rsidRPr="00077251">
        <w:rPr>
          <w:rFonts w:ascii="ＭＳ 明朝" w:hAnsi="ＭＳ 明朝" w:cs="ＭＳ Ｐゴシック" w:hint="eastAsia"/>
          <w:color w:val="000000"/>
          <w:kern w:val="0"/>
          <w:szCs w:val="21"/>
          <w:highlight w:val="yellow"/>
          <w:u w:val="wave" w:color="FF0000"/>
        </w:rPr>
        <w:t>院内特殊製剤調製依頼書（新規）(別記様式1)</w:t>
      </w:r>
      <w:r w:rsidR="00F7039D" w:rsidRPr="00077251">
        <w:rPr>
          <w:rFonts w:ascii="ＭＳ 明朝" w:hAnsi="ＭＳ 明朝" w:cs="ＭＳ Ｐゴシック" w:hint="eastAsia"/>
          <w:color w:val="000000"/>
          <w:kern w:val="0"/>
          <w:szCs w:val="21"/>
          <w:u w:val="wave" w:color="FF0000"/>
        </w:rPr>
        <w:t>に必要事項を記入し，薬剤部長に提出するものとする。</w:t>
      </w:r>
    </w:p>
    <w:p w:rsidR="00F7039D" w:rsidRPr="00077251" w:rsidRDefault="00F7039D" w:rsidP="00D71F05">
      <w:pPr>
        <w:widowControl/>
        <w:shd w:val="clear" w:color="auto" w:fill="FFFFFF"/>
        <w:ind w:left="300" w:hanging="240"/>
        <w:jc w:val="left"/>
        <w:rPr>
          <w:rFonts w:ascii="ＭＳ 明朝" w:hAnsi="ＭＳ 明朝" w:cs="ＭＳ Ｐゴシック"/>
          <w:color w:val="000000"/>
          <w:kern w:val="0"/>
          <w:szCs w:val="21"/>
        </w:rPr>
      </w:pPr>
      <w:r w:rsidRPr="00077251">
        <w:rPr>
          <w:rFonts w:ascii="ＭＳ 明朝" w:hAnsi="ＭＳ 明朝" w:cs="ＭＳ Ｐゴシック" w:hint="eastAsia"/>
          <w:color w:val="000000"/>
          <w:kern w:val="0"/>
          <w:szCs w:val="21"/>
        </w:rPr>
        <w:t>2　薬剤部長は，前項の依頼があったときは，院内特殊製剤を調製するものとする。</w:t>
      </w:r>
    </w:p>
    <w:p w:rsidR="00163631" w:rsidRPr="00077251" w:rsidRDefault="00F7039D" w:rsidP="00D71F05">
      <w:pPr>
        <w:widowControl/>
        <w:shd w:val="clear" w:color="auto" w:fill="FFFFFF"/>
        <w:ind w:left="300" w:hanging="240"/>
        <w:jc w:val="left"/>
        <w:rPr>
          <w:rFonts w:ascii="ＭＳ 明朝" w:hAnsi="ＭＳ 明朝" w:cs="ＭＳ Ｐゴシック"/>
          <w:color w:val="000000"/>
          <w:kern w:val="0"/>
          <w:szCs w:val="21"/>
          <w:u w:val="wave" w:color="FF0000"/>
        </w:rPr>
      </w:pPr>
      <w:r w:rsidRPr="00077251">
        <w:rPr>
          <w:rFonts w:ascii="ＭＳ 明朝" w:hAnsi="ＭＳ 明朝" w:cs="ＭＳ Ｐゴシック" w:hint="eastAsia"/>
          <w:color w:val="000000"/>
          <w:kern w:val="0"/>
          <w:szCs w:val="21"/>
          <w:u w:val="wave" w:color="FF0000"/>
        </w:rPr>
        <w:lastRenderedPageBreak/>
        <w:t>3　第1項の申請における薬剤部による院内特殊製剤の調製及び管理の期間は依頼日から3年間とし，期間終了後継続して調製及び管理を希望する場合には</w:t>
      </w:r>
      <w:r w:rsidRPr="00077251">
        <w:rPr>
          <w:rFonts w:ascii="ＭＳ 明朝" w:hAnsi="ＭＳ 明朝" w:cs="ＭＳ Ｐゴシック" w:hint="eastAsia"/>
          <w:color w:val="000000"/>
          <w:kern w:val="0"/>
          <w:szCs w:val="21"/>
          <w:highlight w:val="yellow"/>
          <w:u w:val="wave" w:color="FF0000"/>
        </w:rPr>
        <w:t>院内特殊製剤調製依頼書（継続）（別記様式2）</w:t>
      </w:r>
      <w:r w:rsidRPr="00077251">
        <w:rPr>
          <w:rFonts w:ascii="ＭＳ 明朝" w:hAnsi="ＭＳ 明朝" w:cs="ＭＳ Ｐゴシック" w:hint="eastAsia"/>
          <w:color w:val="000000"/>
          <w:kern w:val="0"/>
          <w:szCs w:val="21"/>
          <w:u w:val="wave" w:color="FF0000"/>
        </w:rPr>
        <w:t>により継続の申請を行うものとする。</w:t>
      </w:r>
    </w:p>
    <w:p w:rsidR="004A2222" w:rsidRPr="00333242" w:rsidRDefault="004A2222" w:rsidP="00D71F05">
      <w:pPr>
        <w:widowControl/>
        <w:shd w:val="clear" w:color="auto" w:fill="FFFFFF"/>
        <w:ind w:firstLine="240"/>
        <w:jc w:val="left"/>
        <w:rPr>
          <w:rFonts w:ascii="ＭＳ 明朝" w:hAnsi="ＭＳ 明朝" w:cs="ＭＳ Ｐゴシック"/>
          <w:color w:val="000000"/>
          <w:kern w:val="0"/>
          <w:szCs w:val="21"/>
        </w:rPr>
      </w:pPr>
      <w:r w:rsidRPr="00077251">
        <w:rPr>
          <w:rFonts w:ascii="ＭＳ 明朝" w:hAnsi="ＭＳ 明朝" w:cs="ＭＳ Ｐゴシック" w:hint="eastAsia"/>
          <w:color w:val="000000"/>
          <w:kern w:val="0"/>
          <w:szCs w:val="21"/>
          <w:highlight w:val="yellow"/>
        </w:rPr>
        <w:t>(同意)</w:t>
      </w:r>
    </w:p>
    <w:p w:rsidR="004A2222" w:rsidRPr="00333242" w:rsidRDefault="004A2222"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w:t>
      </w:r>
      <w:r w:rsidR="00F5669B">
        <w:rPr>
          <w:rFonts w:ascii="ＭＳ 明朝" w:hAnsi="ＭＳ 明朝" w:cs="ＭＳ Ｐゴシック" w:hint="eastAsia"/>
          <w:color w:val="000000"/>
          <w:kern w:val="0"/>
          <w:szCs w:val="21"/>
        </w:rPr>
        <w:t>6</w:t>
      </w:r>
      <w:r w:rsidRPr="00333242">
        <w:rPr>
          <w:rFonts w:ascii="ＭＳ 明朝" w:hAnsi="ＭＳ 明朝" w:cs="ＭＳ Ｐゴシック" w:hint="eastAsia"/>
          <w:color w:val="000000"/>
          <w:kern w:val="0"/>
          <w:szCs w:val="21"/>
        </w:rPr>
        <w:t xml:space="preserve">　</w:t>
      </w:r>
      <w:r w:rsidR="00F7039D" w:rsidRPr="00F7039D">
        <w:rPr>
          <w:rFonts w:ascii="ＭＳ 明朝" w:hAnsi="ＭＳ 明朝" w:cs="ＭＳ Ｐゴシック" w:hint="eastAsia"/>
          <w:color w:val="000000"/>
          <w:kern w:val="0"/>
          <w:szCs w:val="21"/>
        </w:rPr>
        <w:t>院内特殊製剤の使用に関し，患者からの同意の取得は次に掲げるとおりとする。ただし，クラスⅡを使用する場合で，院内特殊製剤を治療又は診断目的以外で使用するときは，同意の取得は不要とする。</w:t>
      </w:r>
    </w:p>
    <w:p w:rsidR="00F7039D" w:rsidRPr="00F7039D" w:rsidRDefault="00F7039D" w:rsidP="00D71F05">
      <w:pPr>
        <w:widowControl/>
        <w:shd w:val="clear" w:color="auto" w:fill="FFFFFF"/>
        <w:ind w:left="540" w:hanging="24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(1)　クラスⅠ　文書による同意を取得</w:t>
      </w:r>
    </w:p>
    <w:p w:rsidR="00F7039D" w:rsidRPr="00F7039D" w:rsidRDefault="00F7039D" w:rsidP="00D71F05">
      <w:pPr>
        <w:widowControl/>
        <w:shd w:val="clear" w:color="auto" w:fill="FFFFFF"/>
        <w:ind w:left="540" w:hanging="24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(2)　クラスⅡ　原則として患者から文書による同意を取得するが，口頭で同意を取得した場合で，その旨カルテに記載する場合には文書による同意の取得は不要</w:t>
      </w:r>
    </w:p>
    <w:p w:rsidR="004A2222" w:rsidRPr="00333242" w:rsidRDefault="00F7039D" w:rsidP="00D71F05">
      <w:pPr>
        <w:widowControl/>
        <w:shd w:val="clear" w:color="auto" w:fill="FFFFFF"/>
        <w:ind w:left="540" w:hanging="240"/>
        <w:jc w:val="left"/>
        <w:rPr>
          <w:rFonts w:ascii="ＭＳ 明朝" w:hAnsi="ＭＳ 明朝" w:cs="ＭＳ Ｐゴシック"/>
          <w:color w:val="000000"/>
          <w:kern w:val="0"/>
          <w:szCs w:val="21"/>
        </w:rPr>
      </w:pPr>
      <w:r w:rsidRPr="00F7039D">
        <w:rPr>
          <w:rFonts w:ascii="ＭＳ 明朝" w:hAnsi="ＭＳ 明朝" w:cs="ＭＳ Ｐゴシック" w:hint="eastAsia"/>
          <w:color w:val="000000"/>
          <w:kern w:val="0"/>
          <w:szCs w:val="21"/>
        </w:rPr>
        <w:t>(3)　クラスⅢ　同意書の取得は不要</w:t>
      </w:r>
    </w:p>
    <w:p w:rsidR="00F5669B" w:rsidRPr="00333242" w:rsidRDefault="00F5669B" w:rsidP="00D71F05">
      <w:pPr>
        <w:widowControl/>
        <w:shd w:val="clear" w:color="auto" w:fill="FFFFFF"/>
        <w:ind w:firstLine="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(使用</w:t>
      </w:r>
      <w:r>
        <w:rPr>
          <w:rFonts w:ascii="ＭＳ 明朝" w:hAnsi="ＭＳ 明朝" w:cs="ＭＳ Ｐゴシック" w:hint="eastAsia"/>
          <w:color w:val="000000"/>
          <w:kern w:val="0"/>
          <w:szCs w:val="21"/>
        </w:rPr>
        <w:t>範囲</w:t>
      </w:r>
      <w:r w:rsidRPr="00333242">
        <w:rPr>
          <w:rFonts w:ascii="ＭＳ 明朝" w:hAnsi="ＭＳ 明朝" w:cs="ＭＳ Ｐゴシック" w:hint="eastAsia"/>
          <w:color w:val="000000"/>
          <w:kern w:val="0"/>
          <w:szCs w:val="21"/>
        </w:rPr>
        <w:t>)</w:t>
      </w:r>
    </w:p>
    <w:p w:rsidR="00F5669B" w:rsidRPr="00333242" w:rsidRDefault="00F5669B"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w:t>
      </w:r>
      <w:r>
        <w:rPr>
          <w:rFonts w:ascii="ＭＳ 明朝" w:hAnsi="ＭＳ 明朝" w:cs="ＭＳ Ｐゴシック" w:hint="eastAsia"/>
          <w:color w:val="000000"/>
          <w:kern w:val="0"/>
          <w:szCs w:val="21"/>
        </w:rPr>
        <w:t>7</w:t>
      </w:r>
      <w:r w:rsidRPr="00333242">
        <w:rPr>
          <w:rFonts w:ascii="ＭＳ 明朝" w:hAnsi="ＭＳ 明朝" w:cs="ＭＳ Ｐゴシック" w:hint="eastAsia"/>
          <w:color w:val="000000"/>
          <w:kern w:val="0"/>
          <w:szCs w:val="21"/>
        </w:rPr>
        <w:t xml:space="preserve">　</w:t>
      </w:r>
      <w:r w:rsidR="00F7039D" w:rsidRPr="00F7039D">
        <w:rPr>
          <w:rFonts w:ascii="ＭＳ 明朝" w:hAnsi="ＭＳ 明朝" w:cs="ＭＳ Ｐゴシック" w:hint="eastAsia"/>
          <w:color w:val="000000"/>
          <w:kern w:val="0"/>
          <w:szCs w:val="21"/>
        </w:rPr>
        <w:t>院内特殊製剤の使用は，本院での処方及び治療又は診断目的に限るものとする。</w:t>
      </w:r>
    </w:p>
    <w:p w:rsidR="0020723A" w:rsidRPr="00333242" w:rsidRDefault="0020723A" w:rsidP="00D71F05">
      <w:pPr>
        <w:widowControl/>
        <w:shd w:val="clear" w:color="auto" w:fill="FFFFFF"/>
        <w:ind w:firstLine="240"/>
        <w:jc w:val="left"/>
        <w:rPr>
          <w:rFonts w:ascii="ＭＳ 明朝" w:hAnsi="ＭＳ 明朝" w:cs="ＭＳ Ｐゴシック"/>
          <w:color w:val="000000"/>
          <w:kern w:val="0"/>
          <w:szCs w:val="21"/>
        </w:rPr>
      </w:pPr>
      <w:r w:rsidRPr="00077251">
        <w:rPr>
          <w:rFonts w:ascii="ＭＳ 明朝" w:hAnsi="ＭＳ 明朝" w:cs="ＭＳ Ｐゴシック" w:hint="eastAsia"/>
          <w:color w:val="000000"/>
          <w:kern w:val="0"/>
          <w:szCs w:val="21"/>
          <w:highlight w:val="yellow"/>
        </w:rPr>
        <w:t>(使用記録)</w:t>
      </w:r>
    </w:p>
    <w:p w:rsidR="0020723A" w:rsidRPr="00333242" w:rsidRDefault="0020723A"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w:t>
      </w:r>
      <w:r w:rsidR="004A2222">
        <w:rPr>
          <w:rFonts w:ascii="ＭＳ 明朝" w:hAnsi="ＭＳ 明朝" w:cs="ＭＳ Ｐゴシック" w:hint="eastAsia"/>
          <w:color w:val="000000"/>
          <w:kern w:val="0"/>
          <w:szCs w:val="21"/>
        </w:rPr>
        <w:t>8</w:t>
      </w:r>
      <w:r w:rsidRPr="00333242">
        <w:rPr>
          <w:rFonts w:ascii="ＭＳ 明朝" w:hAnsi="ＭＳ 明朝" w:cs="ＭＳ Ｐゴシック" w:hint="eastAsia"/>
          <w:color w:val="000000"/>
          <w:kern w:val="0"/>
          <w:szCs w:val="21"/>
        </w:rPr>
        <w:t xml:space="preserve">　</w:t>
      </w:r>
      <w:r w:rsidR="00F7039D" w:rsidRPr="00F7039D">
        <w:rPr>
          <w:rFonts w:ascii="ＭＳ 明朝" w:hAnsi="ＭＳ 明朝" w:cs="ＭＳ Ｐゴシック" w:hint="eastAsia"/>
          <w:color w:val="000000"/>
          <w:kern w:val="0"/>
          <w:szCs w:val="21"/>
        </w:rPr>
        <w:t>クラスⅠ及びクラスⅡの院内特殊製剤を使用した患者については，使用した医師が患者名，使用年月日，使用量等を記録するものとする。ただし，院内特殊製剤を治療又は診断目的以外で使用した場合は記録を不要とする。</w:t>
      </w:r>
    </w:p>
    <w:p w:rsidR="00333242" w:rsidRPr="00333242" w:rsidRDefault="00333242" w:rsidP="00D71F05">
      <w:pPr>
        <w:widowControl/>
        <w:shd w:val="clear" w:color="auto" w:fill="FFFFFF"/>
        <w:ind w:firstLine="240"/>
        <w:jc w:val="left"/>
        <w:rPr>
          <w:rFonts w:ascii="ＭＳ 明朝" w:hAnsi="ＭＳ 明朝" w:cs="ＭＳ Ｐゴシック"/>
          <w:color w:val="000000"/>
          <w:kern w:val="0"/>
          <w:szCs w:val="21"/>
        </w:rPr>
      </w:pPr>
      <w:r w:rsidRPr="00A54B49">
        <w:rPr>
          <w:rFonts w:ascii="ＭＳ 明朝" w:hAnsi="ＭＳ 明朝" w:cs="ＭＳ Ｐゴシック" w:hint="eastAsia"/>
          <w:color w:val="000000"/>
          <w:kern w:val="0"/>
          <w:szCs w:val="21"/>
          <w:highlight w:val="yellow"/>
        </w:rPr>
        <w:t>(使用の中止)</w:t>
      </w:r>
    </w:p>
    <w:p w:rsidR="00333242" w:rsidRPr="00333242" w:rsidRDefault="00333242"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w:t>
      </w:r>
      <w:r w:rsidR="00FA39AF">
        <w:rPr>
          <w:rFonts w:ascii="ＭＳ 明朝" w:hAnsi="ＭＳ 明朝" w:cs="ＭＳ Ｐゴシック" w:hint="eastAsia"/>
          <w:color w:val="000000"/>
          <w:kern w:val="0"/>
          <w:szCs w:val="21"/>
        </w:rPr>
        <w:t>9</w:t>
      </w:r>
      <w:r w:rsidRPr="00333242">
        <w:rPr>
          <w:rFonts w:ascii="ＭＳ 明朝" w:hAnsi="ＭＳ 明朝" w:cs="ＭＳ Ｐゴシック" w:hint="eastAsia"/>
          <w:color w:val="000000"/>
          <w:kern w:val="0"/>
          <w:szCs w:val="21"/>
        </w:rPr>
        <w:t xml:space="preserve">　</w:t>
      </w:r>
      <w:r w:rsidR="00F7039D" w:rsidRPr="00F7039D">
        <w:rPr>
          <w:rFonts w:ascii="ＭＳ 明朝" w:hAnsi="ＭＳ 明朝" w:cs="ＭＳ Ｐゴシック" w:hint="eastAsia"/>
          <w:color w:val="000000"/>
          <w:kern w:val="0"/>
          <w:szCs w:val="21"/>
        </w:rPr>
        <w:t>使用責任医師は，院内特殊製剤の使用を中止したときは，院内特殊製剤使用中止報告書(別記様式3)により，薬剤部長へ報告するものとする。</w:t>
      </w:r>
    </w:p>
    <w:p w:rsidR="00333242" w:rsidRPr="00333242" w:rsidRDefault="00FA39AF" w:rsidP="00D71F05">
      <w:pPr>
        <w:widowControl/>
        <w:shd w:val="clear" w:color="auto" w:fill="FFFFFF"/>
        <w:ind w:firstLine="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 xml:space="preserve"> </w:t>
      </w:r>
      <w:r w:rsidR="00333242" w:rsidRPr="00333242">
        <w:rPr>
          <w:rFonts w:ascii="ＭＳ 明朝" w:hAnsi="ＭＳ 明朝" w:cs="ＭＳ Ｐゴシック" w:hint="eastAsia"/>
          <w:color w:val="000000"/>
          <w:kern w:val="0"/>
          <w:szCs w:val="21"/>
        </w:rPr>
        <w:t>(事務)</w:t>
      </w:r>
    </w:p>
    <w:p w:rsidR="00333242" w:rsidRPr="00333242" w:rsidRDefault="00333242" w:rsidP="00D71F05">
      <w:pPr>
        <w:widowControl/>
        <w:shd w:val="clear" w:color="auto" w:fill="FFFFFF"/>
        <w:ind w:left="300" w:hanging="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第</w:t>
      </w:r>
      <w:r w:rsidR="00FA39AF">
        <w:rPr>
          <w:rFonts w:ascii="ＭＳ 明朝" w:hAnsi="ＭＳ 明朝" w:cs="ＭＳ Ｐゴシック" w:hint="eastAsia"/>
          <w:color w:val="000000"/>
          <w:kern w:val="0"/>
          <w:szCs w:val="21"/>
        </w:rPr>
        <w:t>10</w:t>
      </w:r>
      <w:r w:rsidRPr="00333242">
        <w:rPr>
          <w:rFonts w:ascii="ＭＳ 明朝" w:hAnsi="ＭＳ 明朝" w:cs="ＭＳ Ｐゴシック" w:hint="eastAsia"/>
          <w:color w:val="000000"/>
          <w:kern w:val="0"/>
          <w:szCs w:val="21"/>
        </w:rPr>
        <w:t xml:space="preserve">　</w:t>
      </w:r>
      <w:r w:rsidR="00F7039D" w:rsidRPr="00F7039D">
        <w:rPr>
          <w:rFonts w:ascii="ＭＳ 明朝" w:hAnsi="ＭＳ 明朝" w:cs="ＭＳ Ｐゴシック" w:hint="eastAsia"/>
          <w:color w:val="000000"/>
          <w:kern w:val="0"/>
          <w:szCs w:val="21"/>
        </w:rPr>
        <w:t>使用申請手続きの事務に関しては，病院事務部医療支援課, 調製申請手続に関しては薬剤部において処理する。</w:t>
      </w:r>
    </w:p>
    <w:p w:rsidR="00333242" w:rsidRPr="00922263" w:rsidRDefault="00333242" w:rsidP="00D71F05">
      <w:pPr>
        <w:widowControl/>
        <w:shd w:val="clear" w:color="auto" w:fill="FFFFFF"/>
        <w:ind w:firstLine="240"/>
        <w:jc w:val="left"/>
        <w:rPr>
          <w:rFonts w:ascii="ＭＳ 明朝" w:hAnsi="ＭＳ 明朝" w:cs="ＭＳ Ｐゴシック"/>
          <w:kern w:val="0"/>
          <w:szCs w:val="21"/>
        </w:rPr>
      </w:pPr>
      <w:r w:rsidRPr="00922263">
        <w:rPr>
          <w:rFonts w:ascii="ＭＳ 明朝" w:hAnsi="ＭＳ 明朝" w:cs="ＭＳ Ｐゴシック" w:hint="eastAsia"/>
          <w:kern w:val="0"/>
          <w:szCs w:val="21"/>
        </w:rPr>
        <w:t>(雑則)</w:t>
      </w:r>
    </w:p>
    <w:p w:rsidR="00333242" w:rsidRPr="00922263" w:rsidRDefault="00333242" w:rsidP="00D71F05">
      <w:pPr>
        <w:widowControl/>
        <w:shd w:val="clear" w:color="auto" w:fill="FFFFFF"/>
        <w:ind w:left="300" w:hanging="240"/>
        <w:jc w:val="left"/>
        <w:rPr>
          <w:rFonts w:ascii="ＭＳ 明朝" w:hAnsi="ＭＳ 明朝" w:cs="ＭＳ Ｐゴシック"/>
          <w:kern w:val="0"/>
          <w:szCs w:val="21"/>
        </w:rPr>
      </w:pPr>
      <w:r w:rsidRPr="00922263">
        <w:rPr>
          <w:rFonts w:ascii="ＭＳ 明朝" w:hAnsi="ＭＳ 明朝" w:cs="ＭＳ Ｐゴシック" w:hint="eastAsia"/>
          <w:kern w:val="0"/>
          <w:szCs w:val="21"/>
        </w:rPr>
        <w:t>第</w:t>
      </w:r>
      <w:r w:rsidR="00FA39AF">
        <w:rPr>
          <w:rFonts w:ascii="ＭＳ 明朝" w:hAnsi="ＭＳ 明朝" w:cs="ＭＳ Ｐゴシック" w:hint="eastAsia"/>
          <w:kern w:val="0"/>
          <w:szCs w:val="21"/>
        </w:rPr>
        <w:t>11</w:t>
      </w:r>
      <w:r w:rsidRPr="00922263">
        <w:rPr>
          <w:rFonts w:ascii="ＭＳ 明朝" w:hAnsi="ＭＳ 明朝" w:cs="ＭＳ Ｐゴシック" w:hint="eastAsia"/>
          <w:kern w:val="0"/>
          <w:szCs w:val="21"/>
        </w:rPr>
        <w:t xml:space="preserve">　</w:t>
      </w:r>
      <w:hyperlink r:id="rId9" w:anchor="l000000000" w:history="1">
        <w:r w:rsidRPr="00922263">
          <w:rPr>
            <w:rFonts w:ascii="ＭＳ 明朝" w:hAnsi="ＭＳ 明朝" w:cs="ＭＳ Ｐゴシック" w:hint="eastAsia"/>
            <w:kern w:val="0"/>
            <w:szCs w:val="21"/>
          </w:rPr>
          <w:t>この要項</w:t>
        </w:r>
      </w:hyperlink>
      <w:r w:rsidRPr="00922263">
        <w:rPr>
          <w:rFonts w:ascii="ＭＳ 明朝" w:hAnsi="ＭＳ 明朝" w:cs="ＭＳ Ｐゴシック" w:hint="eastAsia"/>
          <w:kern w:val="0"/>
          <w:szCs w:val="21"/>
        </w:rPr>
        <w:t>に定めるもののほか，院内特殊製剤に関し必要な事項は，病院長が別に定める。</w:t>
      </w:r>
    </w:p>
    <w:p w:rsidR="00333242" w:rsidRPr="00922263" w:rsidRDefault="00333242" w:rsidP="00D71F05">
      <w:pPr>
        <w:widowControl/>
        <w:shd w:val="clear" w:color="auto" w:fill="FFFFFF"/>
        <w:ind w:left="780"/>
        <w:jc w:val="left"/>
        <w:rPr>
          <w:rFonts w:ascii="ＭＳ 明朝" w:hAnsi="ＭＳ 明朝" w:cs="ＭＳ Ｐゴシック"/>
          <w:kern w:val="0"/>
          <w:szCs w:val="21"/>
        </w:rPr>
      </w:pPr>
      <w:r w:rsidRPr="00922263">
        <w:rPr>
          <w:rFonts w:ascii="ＭＳ 明朝" w:hAnsi="ＭＳ 明朝" w:cs="ＭＳ Ｐゴシック" w:hint="eastAsia"/>
          <w:kern w:val="0"/>
          <w:szCs w:val="21"/>
        </w:rPr>
        <w:t>附　則</w:t>
      </w:r>
    </w:p>
    <w:p w:rsidR="00333242" w:rsidRPr="00922263" w:rsidRDefault="00333242" w:rsidP="00D71F05">
      <w:pPr>
        <w:widowControl/>
        <w:shd w:val="clear" w:color="auto" w:fill="FFFFFF"/>
        <w:ind w:left="300" w:hanging="240"/>
        <w:jc w:val="left"/>
        <w:rPr>
          <w:rFonts w:ascii="ＭＳ 明朝" w:hAnsi="ＭＳ 明朝" w:cs="ＭＳ Ｐゴシック"/>
          <w:kern w:val="0"/>
          <w:szCs w:val="21"/>
        </w:rPr>
      </w:pPr>
      <w:r w:rsidRPr="00922263">
        <w:rPr>
          <w:rFonts w:ascii="ＭＳ 明朝" w:hAnsi="ＭＳ 明朝" w:cs="ＭＳ Ｐゴシック" w:hint="eastAsia"/>
          <w:kern w:val="0"/>
          <w:szCs w:val="21"/>
        </w:rPr>
        <w:t xml:space="preserve">1　</w:t>
      </w:r>
      <w:hyperlink r:id="rId10" w:anchor="l000000000" w:history="1">
        <w:r w:rsidRPr="00922263">
          <w:rPr>
            <w:rFonts w:ascii="ＭＳ 明朝" w:hAnsi="ＭＳ 明朝" w:cs="ＭＳ Ｐゴシック" w:hint="eastAsia"/>
            <w:kern w:val="0"/>
            <w:szCs w:val="21"/>
          </w:rPr>
          <w:t>この要項</w:t>
        </w:r>
      </w:hyperlink>
      <w:r w:rsidRPr="00922263">
        <w:rPr>
          <w:rFonts w:ascii="ＭＳ 明朝" w:hAnsi="ＭＳ 明朝" w:cs="ＭＳ Ｐゴシック" w:hint="eastAsia"/>
          <w:kern w:val="0"/>
          <w:szCs w:val="21"/>
        </w:rPr>
        <w:t>は，平成23年2月9日から実施する。</w:t>
      </w:r>
    </w:p>
    <w:p w:rsidR="00333242" w:rsidRPr="00922263" w:rsidRDefault="00333242" w:rsidP="00D71F05">
      <w:pPr>
        <w:widowControl/>
        <w:shd w:val="clear" w:color="auto" w:fill="FFFFFF"/>
        <w:ind w:left="300" w:hanging="240"/>
        <w:jc w:val="left"/>
        <w:rPr>
          <w:rFonts w:ascii="ＭＳ 明朝" w:hAnsi="ＭＳ 明朝" w:cs="ＭＳ Ｐゴシック"/>
          <w:kern w:val="0"/>
          <w:szCs w:val="21"/>
        </w:rPr>
      </w:pPr>
      <w:r w:rsidRPr="00922263">
        <w:rPr>
          <w:rFonts w:ascii="ＭＳ 明朝" w:hAnsi="ＭＳ 明朝" w:cs="ＭＳ Ｐゴシック" w:hint="eastAsia"/>
          <w:kern w:val="0"/>
          <w:szCs w:val="21"/>
        </w:rPr>
        <w:t xml:space="preserve">2　</w:t>
      </w:r>
      <w:hyperlink r:id="rId11" w:anchor="l000000000" w:history="1">
        <w:r w:rsidRPr="00922263">
          <w:rPr>
            <w:rFonts w:ascii="ＭＳ 明朝" w:hAnsi="ＭＳ 明朝" w:cs="ＭＳ Ｐゴシック" w:hint="eastAsia"/>
            <w:kern w:val="0"/>
            <w:szCs w:val="21"/>
          </w:rPr>
          <w:t>この要項</w:t>
        </w:r>
      </w:hyperlink>
      <w:r w:rsidRPr="00922263">
        <w:rPr>
          <w:rFonts w:ascii="ＭＳ 明朝" w:hAnsi="ＭＳ 明朝" w:cs="ＭＳ Ｐゴシック" w:hint="eastAsia"/>
          <w:kern w:val="0"/>
          <w:szCs w:val="21"/>
        </w:rPr>
        <w:t>実施の際，現に使用している院内特殊製剤は，</w:t>
      </w:r>
      <w:hyperlink r:id="rId12" w:anchor="l000000000" w:history="1">
        <w:r w:rsidRPr="00922263">
          <w:rPr>
            <w:rFonts w:ascii="ＭＳ 明朝" w:hAnsi="ＭＳ 明朝" w:cs="ＭＳ Ｐゴシック" w:hint="eastAsia"/>
            <w:kern w:val="0"/>
            <w:szCs w:val="21"/>
          </w:rPr>
          <w:t>この要項</w:t>
        </w:r>
      </w:hyperlink>
      <w:r w:rsidRPr="00922263">
        <w:rPr>
          <w:rFonts w:ascii="ＭＳ 明朝" w:hAnsi="ＭＳ 明朝" w:cs="ＭＳ Ｐゴシック" w:hint="eastAsia"/>
          <w:kern w:val="0"/>
          <w:szCs w:val="21"/>
        </w:rPr>
        <w:t>により承認されたものとみなし，その承認期限は，平成25年10月31日までとする。</w:t>
      </w:r>
    </w:p>
    <w:p w:rsidR="00333242" w:rsidRPr="00333242" w:rsidRDefault="00333242" w:rsidP="00D71F05">
      <w:pPr>
        <w:widowControl/>
        <w:shd w:val="clear" w:color="auto" w:fill="FFFFFF"/>
        <w:ind w:left="78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附　則(平成25年6月19日病院長裁定)</w:t>
      </w:r>
    </w:p>
    <w:p w:rsidR="00333242" w:rsidRDefault="00333242" w:rsidP="00D71F05">
      <w:pPr>
        <w:widowControl/>
        <w:shd w:val="clear" w:color="auto" w:fill="FFFFFF"/>
        <w:ind w:firstLine="240"/>
        <w:jc w:val="left"/>
        <w:rPr>
          <w:rFonts w:ascii="ＭＳ 明朝" w:hAnsi="ＭＳ 明朝" w:cs="ＭＳ Ｐゴシック"/>
          <w:color w:val="000000"/>
          <w:kern w:val="0"/>
          <w:szCs w:val="21"/>
        </w:rPr>
      </w:pPr>
      <w:r w:rsidRPr="00333242">
        <w:rPr>
          <w:rFonts w:ascii="ＭＳ 明朝" w:hAnsi="ＭＳ 明朝" w:cs="ＭＳ Ｐゴシック" w:hint="eastAsia"/>
          <w:color w:val="000000"/>
          <w:kern w:val="0"/>
          <w:szCs w:val="21"/>
        </w:rPr>
        <w:t>この要項は，平成25年6月19日から実施する。</w:t>
      </w:r>
      <w:r w:rsidR="00F7039D">
        <w:rPr>
          <w:rFonts w:ascii="ＭＳ 明朝" w:hAnsi="ＭＳ 明朝" w:cs="ＭＳ Ｐゴシック" w:hint="eastAsia"/>
          <w:color w:val="000000"/>
          <w:kern w:val="0"/>
          <w:szCs w:val="21"/>
        </w:rPr>
        <w:t xml:space="preserve">　</w:t>
      </w:r>
    </w:p>
    <w:p w:rsidR="00F7039D" w:rsidRPr="00F7039D" w:rsidRDefault="00F7039D" w:rsidP="00D71F05">
      <w:pPr>
        <w:ind w:firstLineChars="100" w:firstLine="210"/>
        <w:rPr>
          <w:rFonts w:hAnsi="ＭＳ 明朝"/>
          <w:szCs w:val="22"/>
        </w:rPr>
      </w:pPr>
      <w:r w:rsidRPr="00F7039D">
        <w:rPr>
          <w:rFonts w:hAnsi="ＭＳ 明朝" w:hint="eastAsia"/>
          <w:szCs w:val="22"/>
        </w:rPr>
        <w:t>この要項は，令和</w:t>
      </w:r>
      <w:r w:rsidR="00F359C0" w:rsidRPr="00F359C0">
        <w:rPr>
          <w:rFonts w:ascii="ＭＳ 明朝" w:hAnsi="ＭＳ 明朝" w:hint="eastAsia"/>
          <w:szCs w:val="22"/>
        </w:rPr>
        <w:t>2</w:t>
      </w:r>
      <w:r w:rsidRPr="00F359C0">
        <w:rPr>
          <w:rFonts w:ascii="ＭＳ 明朝" w:hAnsi="ＭＳ 明朝" w:hint="eastAsia"/>
          <w:szCs w:val="22"/>
        </w:rPr>
        <w:t>年</w:t>
      </w:r>
      <w:r w:rsidR="00F359C0" w:rsidRPr="00F359C0">
        <w:rPr>
          <w:rFonts w:ascii="ＭＳ 明朝" w:hAnsi="ＭＳ 明朝" w:hint="eastAsia"/>
          <w:szCs w:val="22"/>
        </w:rPr>
        <w:t>6</w:t>
      </w:r>
      <w:r w:rsidRPr="00F359C0">
        <w:rPr>
          <w:rFonts w:ascii="ＭＳ 明朝" w:hAnsi="ＭＳ 明朝" w:hint="eastAsia"/>
          <w:szCs w:val="22"/>
        </w:rPr>
        <w:t>月</w:t>
      </w:r>
      <w:r w:rsidR="00F359C0">
        <w:rPr>
          <w:rFonts w:ascii="ＭＳ 明朝" w:hAnsi="ＭＳ 明朝" w:hint="eastAsia"/>
          <w:szCs w:val="22"/>
        </w:rPr>
        <w:t>8</w:t>
      </w:r>
      <w:r w:rsidRPr="00F359C0">
        <w:rPr>
          <w:rFonts w:ascii="ＭＳ 明朝" w:hAnsi="ＭＳ 明朝" w:hint="eastAsia"/>
          <w:szCs w:val="22"/>
        </w:rPr>
        <w:t>日</w:t>
      </w:r>
      <w:r w:rsidRPr="00F7039D">
        <w:rPr>
          <w:rFonts w:hAnsi="ＭＳ 明朝" w:hint="eastAsia"/>
          <w:szCs w:val="22"/>
        </w:rPr>
        <w:t>から実施し，改正後の旭川医科大学病院院内特殊製剤取扱要項は令和元年９月１日から適用する。</w:t>
      </w:r>
    </w:p>
    <w:p w:rsidR="00F7039D" w:rsidRPr="00F7039D" w:rsidRDefault="00F7039D" w:rsidP="00D71F05">
      <w:pPr>
        <w:rPr>
          <w:rFonts w:hAnsi="ＭＳ 明朝"/>
          <w:szCs w:val="22"/>
        </w:rPr>
      </w:pPr>
    </w:p>
    <w:p w:rsidR="00E42260" w:rsidRPr="008A1A6F" w:rsidRDefault="00F7039D" w:rsidP="00D71F05">
      <w:pPr>
        <w:rPr>
          <w:rFonts w:hAnsi="ＭＳ 明朝"/>
          <w:szCs w:val="22"/>
        </w:rPr>
      </w:pPr>
      <w:r w:rsidRPr="00F7039D">
        <w:rPr>
          <w:rFonts w:hAnsi="ＭＳ 明朝" w:hint="eastAsia"/>
          <w:szCs w:val="22"/>
        </w:rPr>
        <w:t>別記様式</w:t>
      </w:r>
      <w:r w:rsidRPr="00F7039D">
        <w:rPr>
          <w:rFonts w:hAnsi="ＭＳ 明朝" w:hint="eastAsia"/>
          <w:szCs w:val="22"/>
        </w:rPr>
        <w:t>1</w:t>
      </w:r>
      <w:r w:rsidRPr="00F7039D">
        <w:rPr>
          <w:rFonts w:hAnsi="ＭＳ 明朝" w:hint="eastAsia"/>
          <w:szCs w:val="22"/>
        </w:rPr>
        <w:t>（第</w:t>
      </w:r>
      <w:r w:rsidRPr="00F7039D">
        <w:rPr>
          <w:rFonts w:hAnsi="ＭＳ 明朝" w:hint="eastAsia"/>
          <w:szCs w:val="22"/>
        </w:rPr>
        <w:t>5</w:t>
      </w:r>
      <w:r w:rsidRPr="00F7039D">
        <w:rPr>
          <w:rFonts w:hAnsi="ＭＳ 明朝" w:hint="eastAsia"/>
          <w:szCs w:val="22"/>
        </w:rPr>
        <w:t>関係）</w:t>
      </w:r>
    </w:p>
    <w:p w:rsidR="00F7039D" w:rsidRPr="00F7039D" w:rsidRDefault="00F7039D" w:rsidP="00D71F05">
      <w:pPr>
        <w:rPr>
          <w:rFonts w:hAnsi="ＭＳ 明朝"/>
          <w:szCs w:val="22"/>
        </w:rPr>
      </w:pPr>
      <w:r w:rsidRPr="00F7039D">
        <w:rPr>
          <w:rFonts w:hAnsi="ＭＳ 明朝" w:hint="eastAsia"/>
          <w:szCs w:val="22"/>
        </w:rPr>
        <w:t>別記様式</w:t>
      </w:r>
      <w:r w:rsidRPr="00F7039D">
        <w:rPr>
          <w:rFonts w:hAnsi="ＭＳ 明朝" w:hint="eastAsia"/>
          <w:szCs w:val="22"/>
        </w:rPr>
        <w:t>2</w:t>
      </w:r>
      <w:r w:rsidRPr="00F7039D">
        <w:rPr>
          <w:rFonts w:hAnsi="ＭＳ 明朝" w:hint="eastAsia"/>
          <w:szCs w:val="22"/>
        </w:rPr>
        <w:t>（第</w:t>
      </w:r>
      <w:r w:rsidRPr="00F7039D">
        <w:rPr>
          <w:rFonts w:hAnsi="ＭＳ 明朝" w:hint="eastAsia"/>
          <w:szCs w:val="22"/>
        </w:rPr>
        <w:t>5</w:t>
      </w:r>
      <w:r w:rsidRPr="00F7039D">
        <w:rPr>
          <w:rFonts w:hAnsi="ＭＳ 明朝" w:hint="eastAsia"/>
          <w:szCs w:val="22"/>
        </w:rPr>
        <w:t>関係）</w:t>
      </w:r>
    </w:p>
    <w:p w:rsidR="008A1A6F" w:rsidRDefault="00F7039D" w:rsidP="008A1A6F">
      <w:pPr>
        <w:rPr>
          <w:rFonts w:hAnsi="ＭＳ 明朝"/>
          <w:szCs w:val="22"/>
        </w:rPr>
      </w:pPr>
      <w:r w:rsidRPr="00F7039D">
        <w:rPr>
          <w:rFonts w:hAnsi="ＭＳ 明朝" w:hint="eastAsia"/>
          <w:szCs w:val="22"/>
        </w:rPr>
        <w:t>別記様式</w:t>
      </w:r>
      <w:r w:rsidRPr="00F7039D">
        <w:rPr>
          <w:rFonts w:hAnsi="ＭＳ 明朝" w:hint="eastAsia"/>
          <w:szCs w:val="22"/>
        </w:rPr>
        <w:t>3</w:t>
      </w:r>
      <w:r w:rsidRPr="00F7039D">
        <w:rPr>
          <w:rFonts w:hAnsi="ＭＳ 明朝" w:hint="eastAsia"/>
          <w:szCs w:val="22"/>
        </w:rPr>
        <w:t>（第</w:t>
      </w:r>
      <w:r w:rsidRPr="00F7039D">
        <w:rPr>
          <w:rFonts w:hAnsi="ＭＳ 明朝" w:hint="eastAsia"/>
          <w:szCs w:val="22"/>
        </w:rPr>
        <w:t>9</w:t>
      </w:r>
      <w:r w:rsidRPr="00F7039D">
        <w:rPr>
          <w:rFonts w:hAnsi="ＭＳ 明朝" w:hint="eastAsia"/>
          <w:szCs w:val="22"/>
        </w:rPr>
        <w:t>関係）</w:t>
      </w:r>
    </w:p>
    <w:p w:rsidR="00846A11" w:rsidRDefault="00846A11" w:rsidP="008A1A6F">
      <w:pPr>
        <w:rPr>
          <w:rFonts w:hAnsi="ＭＳ 明朝"/>
          <w:szCs w:val="22"/>
        </w:rPr>
        <w:sectPr w:rsidR="00846A11" w:rsidSect="00512D21">
          <w:headerReference w:type="default" r:id="rId13"/>
          <w:pgSz w:w="11906" w:h="16838"/>
          <w:pgMar w:top="1440" w:right="1080" w:bottom="1440" w:left="1080" w:header="851" w:footer="992" w:gutter="0"/>
          <w:cols w:space="425"/>
          <w:docGrid w:type="lines" w:linePitch="360"/>
        </w:sectPr>
      </w:pPr>
    </w:p>
    <w:p w:rsidR="00846A11" w:rsidRDefault="00846A11" w:rsidP="008A1A6F">
      <w:pPr>
        <w:rPr>
          <w:rFonts w:hAnsi="ＭＳ 明朝"/>
          <w:szCs w:val="22"/>
        </w:rPr>
      </w:pPr>
    </w:p>
    <w:tbl>
      <w:tblPr>
        <w:tblpPr w:leftFromText="142" w:rightFromText="142" w:vertAnchor="text" w:horzAnchor="margin" w:tblpXSpec="right" w:tblpY="-959"/>
        <w:tblOverlap w:val="never"/>
        <w:tblW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47"/>
      </w:tblGrid>
      <w:tr w:rsidR="00846A11" w:rsidRPr="00846A11" w:rsidTr="00846A11">
        <w:trPr>
          <w:trHeight w:val="352"/>
        </w:trPr>
        <w:tc>
          <w:tcPr>
            <w:tcW w:w="1418" w:type="dxa"/>
            <w:shd w:val="clear" w:color="auto" w:fill="auto"/>
            <w:vAlign w:val="center"/>
          </w:tcPr>
          <w:p w:rsidR="00846A11" w:rsidRPr="00846A11" w:rsidRDefault="00846A11" w:rsidP="00846A11">
            <w:pPr>
              <w:tabs>
                <w:tab w:val="center" w:pos="4252"/>
                <w:tab w:val="right" w:pos="8504"/>
              </w:tabs>
              <w:snapToGrid w:val="0"/>
              <w:jc w:val="center"/>
              <w:rPr>
                <w:rFonts w:hint="eastAsia"/>
                <w:sz w:val="18"/>
                <w:szCs w:val="18"/>
              </w:rPr>
            </w:pPr>
            <w:r w:rsidRPr="00846A11">
              <w:rPr>
                <w:rFonts w:hint="eastAsia"/>
                <w:sz w:val="18"/>
                <w:szCs w:val="18"/>
              </w:rPr>
              <w:t>整理番号</w:t>
            </w:r>
          </w:p>
        </w:tc>
        <w:tc>
          <w:tcPr>
            <w:tcW w:w="3647" w:type="dxa"/>
            <w:shd w:val="clear" w:color="auto" w:fill="auto"/>
            <w:vAlign w:val="center"/>
          </w:tcPr>
          <w:p w:rsidR="00846A11" w:rsidRPr="00846A11" w:rsidRDefault="00846A11" w:rsidP="00846A11">
            <w:pPr>
              <w:tabs>
                <w:tab w:val="center" w:pos="4252"/>
                <w:tab w:val="right" w:pos="8504"/>
              </w:tabs>
              <w:snapToGrid w:val="0"/>
              <w:rPr>
                <w:rFonts w:hint="eastAsia"/>
                <w:sz w:val="24"/>
                <w:szCs w:val="20"/>
              </w:rPr>
            </w:pPr>
          </w:p>
        </w:tc>
      </w:tr>
      <w:tr w:rsidR="00846A11" w:rsidRPr="00846A11" w:rsidTr="00846A11">
        <w:trPr>
          <w:trHeight w:val="352"/>
        </w:trPr>
        <w:tc>
          <w:tcPr>
            <w:tcW w:w="1418" w:type="dxa"/>
            <w:shd w:val="clear" w:color="auto" w:fill="auto"/>
            <w:vAlign w:val="center"/>
          </w:tcPr>
          <w:p w:rsidR="00846A11" w:rsidRPr="00846A11" w:rsidRDefault="00846A11" w:rsidP="00846A11">
            <w:pPr>
              <w:tabs>
                <w:tab w:val="center" w:pos="4252"/>
                <w:tab w:val="right" w:pos="8504"/>
              </w:tabs>
              <w:snapToGrid w:val="0"/>
              <w:jc w:val="center"/>
              <w:rPr>
                <w:rFonts w:hint="eastAsia"/>
                <w:sz w:val="18"/>
                <w:szCs w:val="18"/>
              </w:rPr>
            </w:pPr>
            <w:r w:rsidRPr="00846A11">
              <w:rPr>
                <w:rFonts w:hint="eastAsia"/>
                <w:sz w:val="18"/>
                <w:szCs w:val="18"/>
              </w:rPr>
              <w:t>区　　分</w:t>
            </w:r>
          </w:p>
        </w:tc>
        <w:tc>
          <w:tcPr>
            <w:tcW w:w="3647" w:type="dxa"/>
            <w:shd w:val="clear" w:color="auto" w:fill="auto"/>
            <w:vAlign w:val="center"/>
          </w:tcPr>
          <w:p w:rsidR="00846A11" w:rsidRPr="00846A11" w:rsidRDefault="00846A11" w:rsidP="00846A11">
            <w:pPr>
              <w:tabs>
                <w:tab w:val="center" w:pos="4252"/>
                <w:tab w:val="right" w:pos="8504"/>
              </w:tabs>
              <w:snapToGrid w:val="0"/>
              <w:rPr>
                <w:rFonts w:hint="eastAsia"/>
                <w:sz w:val="18"/>
                <w:szCs w:val="18"/>
              </w:rPr>
            </w:pPr>
            <w:r w:rsidRPr="00846A11">
              <w:rPr>
                <w:rFonts w:hint="eastAsia"/>
                <w:sz w:val="18"/>
                <w:szCs w:val="18"/>
              </w:rPr>
              <w:t>□クラスⅠ</w:t>
            </w:r>
            <w:r w:rsidRPr="00846A11">
              <w:rPr>
                <w:rFonts w:hint="eastAsia"/>
                <w:sz w:val="18"/>
                <w:szCs w:val="18"/>
              </w:rPr>
              <w:t xml:space="preserve"> </w:t>
            </w:r>
            <w:r w:rsidRPr="00846A11">
              <w:rPr>
                <w:rFonts w:hint="eastAsia"/>
                <w:sz w:val="18"/>
                <w:szCs w:val="18"/>
              </w:rPr>
              <w:t xml:space="preserve">　□クラスⅡ　</w:t>
            </w:r>
            <w:r w:rsidRPr="00846A11">
              <w:rPr>
                <w:rFonts w:hint="eastAsia"/>
                <w:sz w:val="18"/>
                <w:szCs w:val="18"/>
              </w:rPr>
              <w:t xml:space="preserve"> </w:t>
            </w:r>
            <w:r w:rsidRPr="00846A11">
              <w:rPr>
                <w:rFonts w:hint="eastAsia"/>
                <w:sz w:val="18"/>
                <w:szCs w:val="18"/>
              </w:rPr>
              <w:t>□クラスⅢ</w:t>
            </w:r>
          </w:p>
        </w:tc>
      </w:tr>
    </w:tbl>
    <w:p w:rsidR="00846A11" w:rsidRPr="00846A11" w:rsidRDefault="00846A11" w:rsidP="00846A11">
      <w:pPr>
        <w:jc w:val="right"/>
        <w:rPr>
          <w:szCs w:val="21"/>
        </w:rPr>
      </w:pPr>
      <w:r w:rsidRPr="00846A11">
        <w:rPr>
          <w:rFonts w:hint="eastAsia"/>
          <w:noProof/>
          <w:szCs w:val="21"/>
        </w:rPr>
        <mc:AlternateContent>
          <mc:Choice Requires="wps">
            <w:drawing>
              <wp:anchor distT="45720" distB="45720" distL="114300" distR="114300" simplePos="0" relativeHeight="251655680" behindDoc="0" locked="0" layoutInCell="1" allowOverlap="1">
                <wp:simplePos x="0" y="0"/>
                <wp:positionH relativeFrom="column">
                  <wp:posOffset>-208915</wp:posOffset>
                </wp:positionH>
                <wp:positionV relativeFrom="paragraph">
                  <wp:posOffset>-511175</wp:posOffset>
                </wp:positionV>
                <wp:extent cx="2361565" cy="334645"/>
                <wp:effectExtent l="9525" t="825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34645"/>
                        </a:xfrm>
                        <a:prstGeom prst="rect">
                          <a:avLst/>
                        </a:prstGeom>
                        <a:solidFill>
                          <a:srgbClr val="FFFFFF"/>
                        </a:solidFill>
                        <a:ln w="9525">
                          <a:solidFill>
                            <a:srgbClr val="FFFFFF"/>
                          </a:solidFill>
                          <a:miter lim="800000"/>
                          <a:headEnd/>
                          <a:tailEnd/>
                        </a:ln>
                      </wps:spPr>
                      <wps:txbx>
                        <w:txbxContent>
                          <w:p w:rsidR="00846A11" w:rsidRPr="00197C0B" w:rsidRDefault="00846A11" w:rsidP="00846A11">
                            <w:pPr>
                              <w:jc w:val="left"/>
                              <w:rPr>
                                <w:rFonts w:hint="eastAsia"/>
                                <w:sz w:val="20"/>
                              </w:rPr>
                            </w:pPr>
                            <w:r>
                              <w:rPr>
                                <w:rFonts w:hint="eastAsia"/>
                                <w:sz w:val="20"/>
                              </w:rPr>
                              <w:t>別記様式１（第５</w:t>
                            </w:r>
                            <w:r w:rsidRPr="005D6631">
                              <w:rPr>
                                <w:rFonts w:hint="eastAsia"/>
                                <w:sz w:val="20"/>
                              </w:rPr>
                              <w:t>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6.45pt;margin-top:-40.25pt;width:185.95pt;height:26.3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" strokecolor="white">
                <v:textbox style="mso-fit-shape-to-text:t">
                  <w:txbxContent>
                    <w:p w:rsidR="00846A11" w:rsidRPr="00197C0B" w:rsidRDefault="00846A11" w:rsidP="00846A11">
                      <w:pPr>
                        <w:jc w:val="left"/>
                        <w:rPr>
                          <w:rFonts w:hint="eastAsia"/>
                          <w:sz w:val="20"/>
                        </w:rPr>
                      </w:pPr>
                      <w:r>
                        <w:rPr>
                          <w:rFonts w:hint="eastAsia"/>
                          <w:sz w:val="20"/>
                        </w:rPr>
                        <w:t>別記様式１（第５</w:t>
                      </w:r>
                      <w:r w:rsidRPr="005D6631">
                        <w:rPr>
                          <w:rFonts w:hint="eastAsia"/>
                          <w:sz w:val="20"/>
                        </w:rPr>
                        <w:t>関係）</w:t>
                      </w:r>
                    </w:p>
                  </w:txbxContent>
                </v:textbox>
              </v:shape>
            </w:pict>
          </mc:Fallback>
        </mc:AlternateContent>
      </w:r>
      <w:r w:rsidRPr="00846A11">
        <w:rPr>
          <w:rFonts w:hint="eastAsia"/>
          <w:szCs w:val="21"/>
        </w:rPr>
        <w:t xml:space="preserve"> </w:t>
      </w:r>
      <w:r w:rsidRPr="00846A11">
        <w:rPr>
          <w:rFonts w:hint="eastAsia"/>
          <w:szCs w:val="21"/>
        </w:rPr>
        <w:t xml:space="preserve">　　年</w:t>
      </w:r>
      <w:r w:rsidRPr="00846A11">
        <w:rPr>
          <w:rFonts w:hint="eastAsia"/>
          <w:szCs w:val="21"/>
        </w:rPr>
        <w:t xml:space="preserve"> </w:t>
      </w:r>
      <w:r w:rsidRPr="00846A11">
        <w:rPr>
          <w:rFonts w:hint="eastAsia"/>
          <w:szCs w:val="21"/>
        </w:rPr>
        <w:t xml:space="preserve">　　月</w:t>
      </w:r>
      <w:r w:rsidRPr="00846A11">
        <w:rPr>
          <w:rFonts w:hint="eastAsia"/>
          <w:szCs w:val="21"/>
        </w:rPr>
        <w:t xml:space="preserve"> </w:t>
      </w:r>
      <w:r w:rsidRPr="00846A11">
        <w:rPr>
          <w:rFonts w:hint="eastAsia"/>
          <w:szCs w:val="21"/>
        </w:rPr>
        <w:t xml:space="preserve">　　日</w:t>
      </w:r>
    </w:p>
    <w:p w:rsidR="00846A11" w:rsidRPr="00846A11" w:rsidRDefault="00846A11" w:rsidP="00846A11">
      <w:pPr>
        <w:jc w:val="right"/>
        <w:rPr>
          <w:rFonts w:hint="eastAsia"/>
          <w:szCs w:val="21"/>
        </w:rPr>
      </w:pPr>
    </w:p>
    <w:p w:rsidR="00846A11" w:rsidRPr="00846A11" w:rsidRDefault="00846A11" w:rsidP="00846A11">
      <w:pPr>
        <w:jc w:val="center"/>
        <w:rPr>
          <w:rFonts w:hint="eastAsia"/>
          <w:sz w:val="28"/>
          <w:szCs w:val="28"/>
        </w:rPr>
      </w:pPr>
      <w:r w:rsidRPr="00846A11">
        <w:rPr>
          <w:rFonts w:hint="eastAsia"/>
          <w:kern w:val="0"/>
          <w:sz w:val="28"/>
          <w:szCs w:val="28"/>
        </w:rPr>
        <w:t>院内特殊製剤調製依頼書（新規）</w:t>
      </w:r>
    </w:p>
    <w:p w:rsidR="00846A11" w:rsidRPr="00846A11" w:rsidRDefault="00846A11" w:rsidP="00846A11">
      <w:pPr>
        <w:rPr>
          <w:rFonts w:hint="eastAsia"/>
          <w:sz w:val="24"/>
          <w:szCs w:val="20"/>
        </w:rPr>
      </w:pPr>
    </w:p>
    <w:p w:rsidR="00846A11" w:rsidRPr="00846A11" w:rsidRDefault="00846A11" w:rsidP="00846A11">
      <w:pPr>
        <w:rPr>
          <w:rFonts w:hint="eastAsia"/>
          <w:szCs w:val="21"/>
        </w:rPr>
      </w:pPr>
      <w:r w:rsidRPr="00846A11">
        <w:rPr>
          <w:rFonts w:hint="eastAsia"/>
          <w:szCs w:val="21"/>
        </w:rPr>
        <w:t>薬剤部長</w:t>
      </w:r>
      <w:r w:rsidRPr="00846A11">
        <w:rPr>
          <w:rFonts w:hint="eastAsia"/>
          <w:szCs w:val="21"/>
        </w:rPr>
        <w:t xml:space="preserve">  </w:t>
      </w:r>
      <w:r w:rsidRPr="00846A11">
        <w:rPr>
          <w:rFonts w:hint="eastAsia"/>
          <w:szCs w:val="21"/>
        </w:rPr>
        <w:t>殿</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109"/>
          <w:kern w:val="0"/>
          <w:szCs w:val="21"/>
          <w:fitText w:val="1920" w:id="-2034541308"/>
        </w:rPr>
        <w:t>診療科等</w:t>
      </w:r>
      <w:r w:rsidRPr="00846A11">
        <w:rPr>
          <w:rFonts w:hint="eastAsia"/>
          <w:kern w:val="0"/>
          <w:szCs w:val="21"/>
          <w:fitText w:val="1920" w:id="-2034541308"/>
        </w:rPr>
        <w:t>名</w:t>
      </w:r>
      <w:r w:rsidRPr="00846A11">
        <w:rPr>
          <w:rFonts w:hint="eastAsia"/>
          <w:szCs w:val="21"/>
        </w:rPr>
        <w:t>：</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66"/>
          <w:kern w:val="0"/>
          <w:szCs w:val="21"/>
          <w:fitText w:val="1920" w:id="-2034541307"/>
        </w:rPr>
        <w:t>診療科長等</w:t>
      </w:r>
      <w:r w:rsidRPr="00846A11">
        <w:rPr>
          <w:rFonts w:hint="eastAsia"/>
          <w:kern w:val="0"/>
          <w:szCs w:val="21"/>
          <w:fitText w:val="1920" w:id="-2034541307"/>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37"/>
          <w:kern w:val="0"/>
          <w:szCs w:val="21"/>
          <w:fitText w:val="1920" w:id="-2034541306"/>
        </w:rPr>
        <w:t>使用責任医師</w:t>
      </w:r>
      <w:r w:rsidRPr="00846A11">
        <w:rPr>
          <w:rFonts w:hint="eastAsia"/>
          <w:spacing w:val="3"/>
          <w:kern w:val="0"/>
          <w:szCs w:val="21"/>
          <w:fitText w:val="1920" w:id="-2034541306"/>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9"/>
          <w:kern w:val="0"/>
          <w:szCs w:val="21"/>
          <w:fitText w:val="1919" w:id="-2034541305"/>
        </w:rPr>
        <w:t>連絡先（</w:t>
      </w:r>
      <w:r w:rsidRPr="00846A11">
        <w:rPr>
          <w:rFonts w:hint="eastAsia"/>
          <w:spacing w:val="9"/>
          <w:kern w:val="0"/>
          <w:szCs w:val="21"/>
          <w:fitText w:val="1919" w:id="-2034541305"/>
        </w:rPr>
        <w:t>SP/PHS</w:t>
      </w:r>
      <w:r w:rsidRPr="00846A11">
        <w:rPr>
          <w:rFonts w:hint="eastAsia"/>
          <w:spacing w:val="-17"/>
          <w:kern w:val="0"/>
          <w:szCs w:val="21"/>
          <w:fitText w:val="1919" w:id="-2034541305"/>
        </w:rPr>
        <w:t>）</w:t>
      </w:r>
      <w:r w:rsidRPr="00846A11">
        <w:rPr>
          <w:rFonts w:hint="eastAsia"/>
          <w:kern w:val="0"/>
          <w:szCs w:val="21"/>
        </w:rPr>
        <w:t>：</w:t>
      </w:r>
    </w:p>
    <w:p w:rsidR="00846A11" w:rsidRPr="00846A11" w:rsidRDefault="00846A11" w:rsidP="00846A11">
      <w:pPr>
        <w:rPr>
          <w:rFonts w:hint="eastAsia"/>
          <w:szCs w:val="21"/>
        </w:rPr>
      </w:pPr>
    </w:p>
    <w:p w:rsidR="00846A11" w:rsidRPr="00846A11" w:rsidRDefault="00846A11" w:rsidP="00846A11">
      <w:pPr>
        <w:ind w:firstLine="240"/>
        <w:rPr>
          <w:rFonts w:hint="eastAsia"/>
          <w:szCs w:val="21"/>
        </w:rPr>
      </w:pPr>
      <w:r w:rsidRPr="00846A11">
        <w:rPr>
          <w:rFonts w:hint="eastAsia"/>
          <w:szCs w:val="21"/>
        </w:rPr>
        <w:t>下記の製剤の調製を依頼いたします。</w:t>
      </w:r>
    </w:p>
    <w:p w:rsidR="00846A11" w:rsidRPr="00846A11" w:rsidRDefault="00846A11" w:rsidP="00846A11">
      <w:pPr>
        <w:rPr>
          <w:szCs w:val="21"/>
        </w:rPr>
      </w:pPr>
      <w:r w:rsidRPr="00846A11">
        <w:rPr>
          <w:rFonts w:hint="eastAsia"/>
          <w:szCs w:val="21"/>
        </w:rPr>
        <w:t xml:space="preserve">　なお、調製された製剤については、申請者の責任において安全性に十分注意を払い使用します。</w:t>
      </w:r>
    </w:p>
    <w:p w:rsidR="00846A11" w:rsidRPr="00846A11" w:rsidRDefault="00846A11" w:rsidP="00846A11">
      <w:pPr>
        <w:rPr>
          <w:rFonts w:hint="eastAsia"/>
          <w:szCs w:val="21"/>
        </w:rPr>
      </w:pPr>
    </w:p>
    <w:p w:rsidR="00846A11" w:rsidRPr="00846A11" w:rsidRDefault="00846A11" w:rsidP="00846A11">
      <w:pPr>
        <w:jc w:val="center"/>
        <w:rPr>
          <w:szCs w:val="21"/>
        </w:rPr>
      </w:pPr>
      <w:r w:rsidRPr="00846A11">
        <w:rPr>
          <w:rFonts w:hint="eastAsia"/>
          <w:szCs w:val="21"/>
        </w:rPr>
        <w:t>記</w:t>
      </w:r>
    </w:p>
    <w:p w:rsidR="00846A11" w:rsidRPr="00846A11" w:rsidRDefault="00846A11" w:rsidP="00846A11">
      <w:pPr>
        <w:rPr>
          <w:rFonts w:hint="eastAsia"/>
          <w:sz w:val="24"/>
          <w:szCs w:val="20"/>
        </w:rPr>
      </w:pPr>
    </w:p>
    <w:p w:rsidR="00846A11" w:rsidRPr="00846A11" w:rsidRDefault="00846A11" w:rsidP="00846A11">
      <w:pPr>
        <w:rPr>
          <w:rFonts w:hint="eastAsia"/>
          <w:sz w:val="18"/>
          <w:szCs w:val="20"/>
        </w:rPr>
      </w:pPr>
      <w:r w:rsidRPr="00846A11">
        <w:rPr>
          <w:rFonts w:hint="eastAsia"/>
          <w:sz w:val="18"/>
          <w:szCs w:val="20"/>
        </w:rPr>
        <w:t xml:space="preserve">　※薬剤部による調製・管理の期限は依頼日から</w:t>
      </w:r>
      <w:r w:rsidRPr="00846A11">
        <w:rPr>
          <w:rFonts w:hint="eastAsia"/>
          <w:sz w:val="18"/>
          <w:szCs w:val="20"/>
        </w:rPr>
        <w:t>3</w:t>
      </w:r>
      <w:r w:rsidRPr="00846A11">
        <w:rPr>
          <w:rFonts w:hint="eastAsia"/>
          <w:sz w:val="18"/>
          <w:szCs w:val="20"/>
        </w:rPr>
        <w:t>年です。継続して調製を希望する場合は再度調製依頼書の提出が必要です。</w:t>
      </w:r>
    </w:p>
    <w:tbl>
      <w:tblPr>
        <w:tblW w:w="9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2"/>
        <w:gridCol w:w="7800"/>
      </w:tblGrid>
      <w:tr w:rsidR="00846A11" w:rsidRPr="00846A11" w:rsidTr="00AA6CE2">
        <w:tblPrEx>
          <w:tblCellMar>
            <w:top w:w="0" w:type="dxa"/>
            <w:bottom w:w="0" w:type="dxa"/>
          </w:tblCellMar>
        </w:tblPrEx>
        <w:trPr>
          <w:trHeight w:val="413"/>
        </w:trPr>
        <w:tc>
          <w:tcPr>
            <w:tcW w:w="2082" w:type="dxa"/>
            <w:vAlign w:val="center"/>
          </w:tcPr>
          <w:p w:rsidR="00846A11" w:rsidRPr="00846A11" w:rsidRDefault="00846A11" w:rsidP="00846A11">
            <w:pPr>
              <w:spacing w:line="240" w:lineRule="exact"/>
              <w:jc w:val="center"/>
              <w:rPr>
                <w:rFonts w:hint="eastAsia"/>
                <w:szCs w:val="21"/>
              </w:rPr>
            </w:pPr>
            <w:r w:rsidRPr="00846A11">
              <w:rPr>
                <w:rFonts w:hint="eastAsia"/>
                <w:szCs w:val="21"/>
              </w:rPr>
              <w:t>主要</w:t>
            </w:r>
            <w:r w:rsidRPr="00846A11">
              <w:rPr>
                <w:rFonts w:hint="eastAsia"/>
                <w:szCs w:val="21"/>
              </w:rPr>
              <w:t>(</w:t>
            </w:r>
            <w:r w:rsidRPr="00846A11">
              <w:rPr>
                <w:rFonts w:hint="eastAsia"/>
                <w:szCs w:val="21"/>
              </w:rPr>
              <w:t>有効</w:t>
            </w:r>
            <w:r w:rsidRPr="00846A11">
              <w:rPr>
                <w:rFonts w:hint="eastAsia"/>
                <w:szCs w:val="21"/>
              </w:rPr>
              <w:t>)</w:t>
            </w:r>
            <w:r w:rsidRPr="00846A11">
              <w:rPr>
                <w:rFonts w:hint="eastAsia"/>
                <w:szCs w:val="21"/>
              </w:rPr>
              <w:t>成分</w:t>
            </w:r>
          </w:p>
        </w:tc>
        <w:tc>
          <w:tcPr>
            <w:tcW w:w="7800" w:type="dxa"/>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411"/>
        </w:trPr>
        <w:tc>
          <w:tcPr>
            <w:tcW w:w="2082" w:type="dxa"/>
            <w:vAlign w:val="center"/>
          </w:tcPr>
          <w:p w:rsidR="00846A11" w:rsidRPr="00846A11" w:rsidRDefault="00846A11" w:rsidP="00846A11">
            <w:pPr>
              <w:spacing w:line="240" w:lineRule="exact"/>
              <w:jc w:val="center"/>
              <w:rPr>
                <w:rFonts w:hint="eastAsia"/>
                <w:sz w:val="20"/>
                <w:szCs w:val="20"/>
              </w:rPr>
            </w:pPr>
            <w:r w:rsidRPr="00846A11">
              <w:rPr>
                <w:rFonts w:hint="eastAsia"/>
                <w:szCs w:val="21"/>
              </w:rPr>
              <w:t>剤形・濃度等</w:t>
            </w:r>
          </w:p>
        </w:tc>
        <w:tc>
          <w:tcPr>
            <w:tcW w:w="7800" w:type="dxa"/>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1834"/>
        </w:trPr>
        <w:tc>
          <w:tcPr>
            <w:tcW w:w="2082" w:type="dxa"/>
            <w:vAlign w:val="center"/>
          </w:tcPr>
          <w:p w:rsidR="00846A11" w:rsidRPr="00846A11" w:rsidRDefault="00846A11" w:rsidP="00846A11">
            <w:pPr>
              <w:spacing w:line="240" w:lineRule="exact"/>
              <w:jc w:val="center"/>
              <w:rPr>
                <w:szCs w:val="21"/>
              </w:rPr>
            </w:pPr>
            <w:r w:rsidRPr="00846A11">
              <w:rPr>
                <w:rFonts w:hint="eastAsia"/>
                <w:szCs w:val="21"/>
              </w:rPr>
              <w:t>対象疾患および</w:t>
            </w:r>
          </w:p>
          <w:p w:rsidR="00846A11" w:rsidRPr="00846A11" w:rsidRDefault="00846A11" w:rsidP="00846A11">
            <w:pPr>
              <w:spacing w:line="240" w:lineRule="exact"/>
              <w:jc w:val="center"/>
              <w:rPr>
                <w:rFonts w:hint="eastAsia"/>
                <w:szCs w:val="21"/>
              </w:rPr>
            </w:pPr>
            <w:r w:rsidRPr="00846A11">
              <w:rPr>
                <w:rFonts w:hint="eastAsia"/>
                <w:szCs w:val="21"/>
              </w:rPr>
              <w:t>用法・用量</w:t>
            </w:r>
          </w:p>
        </w:tc>
        <w:tc>
          <w:tcPr>
            <w:tcW w:w="7800" w:type="dxa"/>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424"/>
        </w:trPr>
        <w:tc>
          <w:tcPr>
            <w:tcW w:w="2082" w:type="dxa"/>
            <w:tcBorders>
              <w:bottom w:val="single" w:sz="12" w:space="0" w:color="auto"/>
            </w:tcBorders>
            <w:vAlign w:val="center"/>
          </w:tcPr>
          <w:p w:rsidR="00846A11" w:rsidRPr="00846A11" w:rsidRDefault="00846A11" w:rsidP="00846A11">
            <w:pPr>
              <w:spacing w:line="240" w:lineRule="exact"/>
              <w:jc w:val="center"/>
              <w:rPr>
                <w:rFonts w:hint="eastAsia"/>
                <w:szCs w:val="21"/>
              </w:rPr>
            </w:pPr>
            <w:r w:rsidRPr="00846A11">
              <w:rPr>
                <w:rFonts w:hint="eastAsia"/>
                <w:szCs w:val="21"/>
              </w:rPr>
              <w:t>備考</w:t>
            </w:r>
          </w:p>
        </w:tc>
        <w:tc>
          <w:tcPr>
            <w:tcW w:w="7800" w:type="dxa"/>
            <w:tcBorders>
              <w:bottom w:val="single" w:sz="12" w:space="0" w:color="auto"/>
            </w:tcBorders>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241"/>
        </w:trPr>
        <w:tc>
          <w:tcPr>
            <w:tcW w:w="2082" w:type="dxa"/>
            <w:tcBorders>
              <w:top w:val="single" w:sz="12" w:space="0" w:color="auto"/>
              <w:bottom w:val="single" w:sz="4" w:space="0" w:color="auto"/>
            </w:tcBorders>
            <w:vAlign w:val="center"/>
          </w:tcPr>
          <w:p w:rsidR="00846A11" w:rsidRPr="00846A11" w:rsidRDefault="00846A11" w:rsidP="00846A11">
            <w:pPr>
              <w:spacing w:line="240" w:lineRule="exact"/>
              <w:jc w:val="center"/>
              <w:rPr>
                <w:szCs w:val="21"/>
              </w:rPr>
            </w:pPr>
            <w:r w:rsidRPr="00846A11">
              <w:rPr>
                <w:rFonts w:hint="eastAsia"/>
                <w:szCs w:val="21"/>
              </w:rPr>
              <w:t>院内特殊製剤名</w:t>
            </w:r>
          </w:p>
          <w:p w:rsidR="00846A11" w:rsidRPr="00846A11" w:rsidRDefault="00846A11" w:rsidP="00846A11">
            <w:pPr>
              <w:spacing w:line="240" w:lineRule="exact"/>
              <w:jc w:val="center"/>
              <w:rPr>
                <w:rFonts w:hint="eastAsia"/>
                <w:szCs w:val="21"/>
              </w:rPr>
            </w:pPr>
            <w:r w:rsidRPr="00846A11">
              <w:rPr>
                <w:rFonts w:hint="eastAsia"/>
                <w:sz w:val="18"/>
                <w:szCs w:val="18"/>
              </w:rPr>
              <w:t>（薬剤部記載）</w:t>
            </w:r>
          </w:p>
        </w:tc>
        <w:tc>
          <w:tcPr>
            <w:tcW w:w="7800" w:type="dxa"/>
            <w:tcBorders>
              <w:top w:val="single" w:sz="12" w:space="0" w:color="auto"/>
              <w:bottom w:val="single" w:sz="4" w:space="0" w:color="auto"/>
            </w:tcBorders>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70"/>
        </w:trPr>
        <w:tc>
          <w:tcPr>
            <w:tcW w:w="2082" w:type="dxa"/>
            <w:tcBorders>
              <w:top w:val="single" w:sz="4" w:space="0" w:color="auto"/>
              <w:bottom w:val="single" w:sz="4" w:space="0" w:color="auto"/>
            </w:tcBorders>
            <w:vAlign w:val="center"/>
          </w:tcPr>
          <w:p w:rsidR="00846A11" w:rsidRPr="00846A11" w:rsidRDefault="00846A11" w:rsidP="00846A11">
            <w:pPr>
              <w:spacing w:line="240" w:lineRule="exact"/>
              <w:jc w:val="center"/>
              <w:rPr>
                <w:szCs w:val="21"/>
              </w:rPr>
            </w:pPr>
            <w:r w:rsidRPr="00846A11">
              <w:rPr>
                <w:rFonts w:hint="eastAsia"/>
                <w:szCs w:val="21"/>
              </w:rPr>
              <w:t>調製の可否</w:t>
            </w:r>
          </w:p>
          <w:p w:rsidR="00846A11" w:rsidRPr="00846A11" w:rsidRDefault="00846A11" w:rsidP="00846A11">
            <w:pPr>
              <w:spacing w:line="240" w:lineRule="exact"/>
              <w:jc w:val="center"/>
              <w:rPr>
                <w:rFonts w:hint="eastAsia"/>
                <w:szCs w:val="21"/>
              </w:rPr>
            </w:pPr>
            <w:r w:rsidRPr="00846A11">
              <w:rPr>
                <w:rFonts w:hint="eastAsia"/>
                <w:sz w:val="18"/>
                <w:szCs w:val="18"/>
              </w:rPr>
              <w:t>（薬剤部記載）</w:t>
            </w:r>
          </w:p>
        </w:tc>
        <w:tc>
          <w:tcPr>
            <w:tcW w:w="7800" w:type="dxa"/>
            <w:tcBorders>
              <w:top w:val="single" w:sz="4" w:space="0" w:color="auto"/>
              <w:bottom w:val="single" w:sz="4" w:space="0" w:color="auto"/>
            </w:tcBorders>
            <w:vAlign w:val="center"/>
          </w:tcPr>
          <w:p w:rsidR="00846A11" w:rsidRPr="00846A11" w:rsidRDefault="00846A11" w:rsidP="00846A11">
            <w:pPr>
              <w:spacing w:line="240" w:lineRule="exact"/>
              <w:rPr>
                <w:rFonts w:hint="eastAsia"/>
                <w:szCs w:val="21"/>
              </w:rPr>
            </w:pPr>
            <w:r w:rsidRPr="00846A11">
              <w:rPr>
                <w:rFonts w:hint="eastAsia"/>
                <w:szCs w:val="21"/>
              </w:rPr>
              <w:t>□</w:t>
            </w:r>
            <w:r w:rsidRPr="00846A11">
              <w:rPr>
                <w:rFonts w:hint="eastAsia"/>
                <w:szCs w:val="21"/>
              </w:rPr>
              <w:t xml:space="preserve"> </w:t>
            </w:r>
            <w:r w:rsidRPr="00846A11">
              <w:rPr>
                <w:rFonts w:hint="eastAsia"/>
                <w:szCs w:val="21"/>
              </w:rPr>
              <w:t>調製可能　　□</w:t>
            </w:r>
            <w:r w:rsidRPr="00846A11">
              <w:rPr>
                <w:rFonts w:hint="eastAsia"/>
                <w:szCs w:val="21"/>
              </w:rPr>
              <w:t xml:space="preserve"> </w:t>
            </w:r>
            <w:r w:rsidRPr="00846A11">
              <w:rPr>
                <w:rFonts w:hint="eastAsia"/>
                <w:szCs w:val="21"/>
              </w:rPr>
              <w:t>調製不可（詳細は別紙）</w:t>
            </w:r>
          </w:p>
        </w:tc>
      </w:tr>
      <w:tr w:rsidR="00846A11" w:rsidRPr="00846A11" w:rsidTr="00AA6CE2">
        <w:tblPrEx>
          <w:tblCellMar>
            <w:top w:w="0" w:type="dxa"/>
            <w:bottom w:w="0" w:type="dxa"/>
          </w:tblCellMar>
        </w:tblPrEx>
        <w:trPr>
          <w:trHeight w:val="2619"/>
        </w:trPr>
        <w:tc>
          <w:tcPr>
            <w:tcW w:w="2082" w:type="dxa"/>
            <w:tcBorders>
              <w:top w:val="single" w:sz="4" w:space="0" w:color="auto"/>
              <w:bottom w:val="single" w:sz="4" w:space="0" w:color="auto"/>
            </w:tcBorders>
            <w:vAlign w:val="center"/>
          </w:tcPr>
          <w:p w:rsidR="00846A11" w:rsidRPr="00846A11" w:rsidRDefault="00846A11" w:rsidP="00846A11">
            <w:pPr>
              <w:spacing w:line="240" w:lineRule="exact"/>
              <w:jc w:val="center"/>
              <w:rPr>
                <w:szCs w:val="21"/>
              </w:rPr>
            </w:pPr>
            <w:r w:rsidRPr="00846A11">
              <w:rPr>
                <w:rFonts w:hint="eastAsia"/>
                <w:szCs w:val="21"/>
              </w:rPr>
              <w:t>原料・処方および</w:t>
            </w:r>
          </w:p>
          <w:p w:rsidR="00846A11" w:rsidRPr="00846A11" w:rsidRDefault="00846A11" w:rsidP="00846A11">
            <w:pPr>
              <w:spacing w:line="240" w:lineRule="exact"/>
              <w:jc w:val="center"/>
              <w:rPr>
                <w:rFonts w:hint="eastAsia"/>
                <w:szCs w:val="21"/>
              </w:rPr>
            </w:pPr>
            <w:r w:rsidRPr="00846A11">
              <w:rPr>
                <w:rFonts w:hint="eastAsia"/>
                <w:szCs w:val="21"/>
              </w:rPr>
              <w:t>製造方法</w:t>
            </w:r>
          </w:p>
          <w:p w:rsidR="00846A11" w:rsidRPr="00846A11" w:rsidRDefault="00846A11" w:rsidP="00846A11">
            <w:pPr>
              <w:spacing w:line="240" w:lineRule="exact"/>
              <w:jc w:val="center"/>
              <w:rPr>
                <w:rFonts w:hint="eastAsia"/>
                <w:sz w:val="18"/>
                <w:szCs w:val="18"/>
              </w:rPr>
            </w:pPr>
            <w:r w:rsidRPr="00846A11">
              <w:rPr>
                <w:rFonts w:hint="eastAsia"/>
                <w:sz w:val="18"/>
                <w:szCs w:val="18"/>
              </w:rPr>
              <w:t>（薬剤部記載）</w:t>
            </w:r>
          </w:p>
        </w:tc>
        <w:tc>
          <w:tcPr>
            <w:tcW w:w="7800" w:type="dxa"/>
            <w:tcBorders>
              <w:top w:val="single" w:sz="4" w:space="0" w:color="auto"/>
              <w:bottom w:val="single" w:sz="4" w:space="0" w:color="auto"/>
            </w:tcBorders>
            <w:vAlign w:val="center"/>
          </w:tcPr>
          <w:p w:rsidR="00846A11" w:rsidRPr="00846A11" w:rsidRDefault="00846A11" w:rsidP="00846A11">
            <w:pPr>
              <w:spacing w:line="240" w:lineRule="exact"/>
              <w:rPr>
                <w:rFonts w:hint="eastAsia"/>
                <w:szCs w:val="21"/>
              </w:rPr>
            </w:pPr>
          </w:p>
        </w:tc>
      </w:tr>
      <w:tr w:rsidR="00846A11" w:rsidRPr="00846A11" w:rsidTr="00AA6CE2">
        <w:tblPrEx>
          <w:tblCellMar>
            <w:top w:w="0" w:type="dxa"/>
            <w:bottom w:w="0" w:type="dxa"/>
          </w:tblCellMar>
        </w:tblPrEx>
        <w:trPr>
          <w:trHeight w:val="70"/>
        </w:trPr>
        <w:tc>
          <w:tcPr>
            <w:tcW w:w="2082" w:type="dxa"/>
            <w:tcBorders>
              <w:top w:val="single" w:sz="4" w:space="0" w:color="auto"/>
              <w:bottom w:val="single" w:sz="4" w:space="0" w:color="auto"/>
            </w:tcBorders>
            <w:vAlign w:val="center"/>
          </w:tcPr>
          <w:p w:rsidR="00846A11" w:rsidRPr="00846A11" w:rsidRDefault="00846A11" w:rsidP="00846A11">
            <w:pPr>
              <w:spacing w:line="240" w:lineRule="exact"/>
              <w:jc w:val="center"/>
              <w:rPr>
                <w:szCs w:val="21"/>
              </w:rPr>
            </w:pPr>
            <w:r w:rsidRPr="00846A11">
              <w:rPr>
                <w:rFonts w:ascii="Segoe UI Symbol" w:hAnsi="Segoe UI Symbol" w:cs="Segoe UI Symbol" w:hint="eastAsia"/>
                <w:szCs w:val="21"/>
              </w:rPr>
              <w:t>クラス</w:t>
            </w:r>
            <w:r w:rsidRPr="00846A11">
              <w:rPr>
                <w:rFonts w:hint="eastAsia"/>
                <w:szCs w:val="21"/>
              </w:rPr>
              <w:t>分類</w:t>
            </w:r>
          </w:p>
          <w:p w:rsidR="00846A11" w:rsidRPr="00846A11" w:rsidRDefault="00846A11" w:rsidP="00846A11">
            <w:pPr>
              <w:spacing w:line="240" w:lineRule="exact"/>
              <w:jc w:val="center"/>
              <w:rPr>
                <w:rFonts w:hint="eastAsia"/>
                <w:szCs w:val="21"/>
              </w:rPr>
            </w:pPr>
            <w:r w:rsidRPr="00846A11">
              <w:rPr>
                <w:rFonts w:hint="eastAsia"/>
                <w:sz w:val="18"/>
                <w:szCs w:val="18"/>
              </w:rPr>
              <w:t>（薬剤部記載）</w:t>
            </w:r>
          </w:p>
        </w:tc>
        <w:tc>
          <w:tcPr>
            <w:tcW w:w="7800" w:type="dxa"/>
            <w:tcBorders>
              <w:top w:val="single" w:sz="4" w:space="0" w:color="auto"/>
              <w:bottom w:val="single" w:sz="4" w:space="0" w:color="auto"/>
            </w:tcBorders>
            <w:vAlign w:val="center"/>
          </w:tcPr>
          <w:p w:rsidR="00846A11" w:rsidRPr="00846A11" w:rsidRDefault="00846A11" w:rsidP="00846A11">
            <w:pPr>
              <w:spacing w:line="240" w:lineRule="exact"/>
              <w:rPr>
                <w:rFonts w:hint="eastAsia"/>
                <w:szCs w:val="21"/>
              </w:rPr>
            </w:pPr>
            <w:r w:rsidRPr="00846A11">
              <w:rPr>
                <w:rFonts w:hint="eastAsia"/>
                <w:szCs w:val="21"/>
              </w:rPr>
              <w:t>□</w:t>
            </w:r>
            <w:r w:rsidRPr="00846A11">
              <w:rPr>
                <w:rFonts w:hint="eastAsia"/>
                <w:szCs w:val="21"/>
              </w:rPr>
              <w:t xml:space="preserve"> </w:t>
            </w:r>
            <w:r w:rsidRPr="00846A11">
              <w:rPr>
                <w:rFonts w:hint="eastAsia"/>
                <w:szCs w:val="21"/>
              </w:rPr>
              <w:t>クラスⅠ　　□</w:t>
            </w:r>
            <w:r w:rsidRPr="00846A11">
              <w:rPr>
                <w:rFonts w:hint="eastAsia"/>
                <w:szCs w:val="21"/>
              </w:rPr>
              <w:t xml:space="preserve"> </w:t>
            </w:r>
            <w:r w:rsidRPr="00846A11">
              <w:rPr>
                <w:rFonts w:hint="eastAsia"/>
                <w:szCs w:val="21"/>
              </w:rPr>
              <w:t>クラスⅡ　　□</w:t>
            </w:r>
            <w:r w:rsidRPr="00846A11">
              <w:rPr>
                <w:rFonts w:hint="eastAsia"/>
                <w:szCs w:val="21"/>
              </w:rPr>
              <w:t xml:space="preserve"> </w:t>
            </w:r>
            <w:r w:rsidRPr="00846A11">
              <w:rPr>
                <w:rFonts w:hint="eastAsia"/>
                <w:szCs w:val="21"/>
              </w:rPr>
              <w:t>クラスⅢ</w:t>
            </w:r>
          </w:p>
        </w:tc>
      </w:tr>
      <w:tr w:rsidR="00846A11" w:rsidRPr="00846A11" w:rsidTr="00AA6CE2">
        <w:tblPrEx>
          <w:tblCellMar>
            <w:top w:w="0" w:type="dxa"/>
            <w:bottom w:w="0" w:type="dxa"/>
          </w:tblCellMar>
        </w:tblPrEx>
        <w:trPr>
          <w:trHeight w:val="131"/>
        </w:trPr>
        <w:tc>
          <w:tcPr>
            <w:tcW w:w="2082" w:type="dxa"/>
            <w:tcBorders>
              <w:top w:val="single" w:sz="4" w:space="0" w:color="auto"/>
              <w:bottom w:val="single" w:sz="12" w:space="0" w:color="auto"/>
            </w:tcBorders>
            <w:vAlign w:val="center"/>
          </w:tcPr>
          <w:p w:rsidR="00846A11" w:rsidRPr="00846A11" w:rsidRDefault="00846A11" w:rsidP="00846A11">
            <w:pPr>
              <w:spacing w:line="240" w:lineRule="exact"/>
              <w:jc w:val="center"/>
              <w:rPr>
                <w:szCs w:val="21"/>
              </w:rPr>
            </w:pPr>
            <w:r w:rsidRPr="00846A11">
              <w:rPr>
                <w:rFonts w:hint="eastAsia"/>
                <w:szCs w:val="21"/>
              </w:rPr>
              <w:t>備考</w:t>
            </w:r>
          </w:p>
          <w:p w:rsidR="00846A11" w:rsidRPr="00846A11" w:rsidRDefault="00846A11" w:rsidP="00846A11">
            <w:pPr>
              <w:spacing w:line="240" w:lineRule="exact"/>
              <w:jc w:val="center"/>
              <w:rPr>
                <w:rFonts w:hint="eastAsia"/>
                <w:szCs w:val="21"/>
              </w:rPr>
            </w:pPr>
            <w:r w:rsidRPr="00846A11">
              <w:rPr>
                <w:rFonts w:hint="eastAsia"/>
                <w:sz w:val="18"/>
                <w:szCs w:val="18"/>
              </w:rPr>
              <w:t>（薬剤部記載）</w:t>
            </w:r>
          </w:p>
        </w:tc>
        <w:tc>
          <w:tcPr>
            <w:tcW w:w="7800" w:type="dxa"/>
            <w:tcBorders>
              <w:top w:val="single" w:sz="4" w:space="0" w:color="auto"/>
              <w:bottom w:val="single" w:sz="12" w:space="0" w:color="auto"/>
            </w:tcBorders>
            <w:vAlign w:val="center"/>
          </w:tcPr>
          <w:p w:rsidR="00846A11" w:rsidRPr="00846A11" w:rsidRDefault="00846A11" w:rsidP="00846A11">
            <w:pPr>
              <w:spacing w:line="240" w:lineRule="exact"/>
              <w:rPr>
                <w:rFonts w:hint="eastAsia"/>
                <w:szCs w:val="21"/>
              </w:rPr>
            </w:pPr>
          </w:p>
        </w:tc>
      </w:tr>
    </w:tbl>
    <w:tbl>
      <w:tblPr>
        <w:tblpPr w:leftFromText="142" w:rightFromText="142" w:vertAnchor="text" w:horzAnchor="margin" w:tblpXSpec="right" w:tblpY="-854"/>
        <w:tblOverlap w:val="never"/>
        <w:tblW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47"/>
      </w:tblGrid>
      <w:tr w:rsidR="00846A11" w:rsidRPr="00846A11" w:rsidTr="00846A11">
        <w:trPr>
          <w:trHeight w:val="352"/>
        </w:trPr>
        <w:tc>
          <w:tcPr>
            <w:tcW w:w="1418" w:type="dxa"/>
            <w:shd w:val="clear" w:color="auto" w:fill="auto"/>
            <w:vAlign w:val="center"/>
          </w:tcPr>
          <w:p w:rsidR="00846A11" w:rsidRPr="00846A11" w:rsidRDefault="00846A11" w:rsidP="00846A11">
            <w:pPr>
              <w:tabs>
                <w:tab w:val="center" w:pos="4252"/>
                <w:tab w:val="right" w:pos="8504"/>
              </w:tabs>
              <w:snapToGrid w:val="0"/>
              <w:jc w:val="center"/>
              <w:rPr>
                <w:rFonts w:hint="eastAsia"/>
                <w:sz w:val="18"/>
                <w:szCs w:val="18"/>
              </w:rPr>
            </w:pPr>
            <w:r w:rsidRPr="00846A11">
              <w:rPr>
                <w:rFonts w:hint="eastAsia"/>
                <w:sz w:val="18"/>
                <w:szCs w:val="18"/>
              </w:rPr>
              <w:lastRenderedPageBreak/>
              <w:t>整理番号</w:t>
            </w:r>
          </w:p>
        </w:tc>
        <w:tc>
          <w:tcPr>
            <w:tcW w:w="3647" w:type="dxa"/>
            <w:shd w:val="clear" w:color="auto" w:fill="auto"/>
            <w:vAlign w:val="center"/>
          </w:tcPr>
          <w:p w:rsidR="00846A11" w:rsidRPr="00846A11" w:rsidRDefault="00846A11" w:rsidP="00846A11">
            <w:pPr>
              <w:tabs>
                <w:tab w:val="center" w:pos="4252"/>
                <w:tab w:val="right" w:pos="8504"/>
              </w:tabs>
              <w:snapToGrid w:val="0"/>
              <w:rPr>
                <w:rFonts w:hint="eastAsia"/>
                <w:sz w:val="24"/>
                <w:szCs w:val="20"/>
              </w:rPr>
            </w:pPr>
          </w:p>
        </w:tc>
      </w:tr>
      <w:tr w:rsidR="00846A11" w:rsidRPr="00846A11" w:rsidTr="00846A11">
        <w:trPr>
          <w:trHeight w:val="352"/>
        </w:trPr>
        <w:tc>
          <w:tcPr>
            <w:tcW w:w="1418" w:type="dxa"/>
            <w:shd w:val="clear" w:color="auto" w:fill="auto"/>
            <w:vAlign w:val="center"/>
          </w:tcPr>
          <w:p w:rsidR="00846A11" w:rsidRPr="00846A11" w:rsidRDefault="00846A11" w:rsidP="00846A11">
            <w:pPr>
              <w:tabs>
                <w:tab w:val="center" w:pos="4252"/>
                <w:tab w:val="right" w:pos="8504"/>
              </w:tabs>
              <w:snapToGrid w:val="0"/>
              <w:jc w:val="center"/>
              <w:rPr>
                <w:rFonts w:hint="eastAsia"/>
                <w:sz w:val="18"/>
                <w:szCs w:val="18"/>
              </w:rPr>
            </w:pPr>
            <w:r w:rsidRPr="00846A11">
              <w:rPr>
                <w:rFonts w:hint="eastAsia"/>
                <w:sz w:val="18"/>
                <w:szCs w:val="18"/>
              </w:rPr>
              <w:t>区　　分</w:t>
            </w:r>
          </w:p>
        </w:tc>
        <w:tc>
          <w:tcPr>
            <w:tcW w:w="3647" w:type="dxa"/>
            <w:shd w:val="clear" w:color="auto" w:fill="auto"/>
            <w:vAlign w:val="center"/>
          </w:tcPr>
          <w:p w:rsidR="00846A11" w:rsidRPr="00846A11" w:rsidRDefault="00846A11" w:rsidP="00846A11">
            <w:pPr>
              <w:tabs>
                <w:tab w:val="center" w:pos="4252"/>
                <w:tab w:val="right" w:pos="8504"/>
              </w:tabs>
              <w:snapToGrid w:val="0"/>
              <w:rPr>
                <w:rFonts w:hint="eastAsia"/>
                <w:sz w:val="18"/>
                <w:szCs w:val="18"/>
              </w:rPr>
            </w:pPr>
            <w:r w:rsidRPr="00846A11">
              <w:rPr>
                <w:rFonts w:hint="eastAsia"/>
                <w:sz w:val="18"/>
                <w:szCs w:val="18"/>
              </w:rPr>
              <w:t>□クラスⅠ</w:t>
            </w:r>
            <w:r w:rsidRPr="00846A11">
              <w:rPr>
                <w:rFonts w:hint="eastAsia"/>
                <w:sz w:val="18"/>
                <w:szCs w:val="18"/>
              </w:rPr>
              <w:t xml:space="preserve"> </w:t>
            </w:r>
            <w:r w:rsidRPr="00846A11">
              <w:rPr>
                <w:rFonts w:hint="eastAsia"/>
                <w:sz w:val="18"/>
                <w:szCs w:val="18"/>
              </w:rPr>
              <w:t xml:space="preserve">　□クラスⅡ　</w:t>
            </w:r>
            <w:r w:rsidRPr="00846A11">
              <w:rPr>
                <w:rFonts w:hint="eastAsia"/>
                <w:sz w:val="18"/>
                <w:szCs w:val="18"/>
              </w:rPr>
              <w:t xml:space="preserve"> </w:t>
            </w:r>
            <w:r w:rsidRPr="00846A11">
              <w:rPr>
                <w:rFonts w:hint="eastAsia"/>
                <w:sz w:val="18"/>
                <w:szCs w:val="18"/>
              </w:rPr>
              <w:t>□クラスⅢ</w:t>
            </w:r>
          </w:p>
        </w:tc>
      </w:tr>
    </w:tbl>
    <w:p w:rsidR="00846A11" w:rsidRPr="00846A11" w:rsidRDefault="00846A11" w:rsidP="00846A11">
      <w:pPr>
        <w:jc w:val="right"/>
        <w:rPr>
          <w:rFonts w:hint="eastAsia"/>
          <w:szCs w:val="21"/>
        </w:rPr>
      </w:pPr>
      <w:r w:rsidRPr="00846A11">
        <w:rPr>
          <w:rFonts w:hint="eastAsia"/>
          <w:noProof/>
          <w:szCs w:val="21"/>
        </w:rPr>
        <mc:AlternateContent>
          <mc:Choice Requires="wps">
            <w:drawing>
              <wp:anchor distT="45720" distB="45720" distL="114300" distR="114300" simplePos="0" relativeHeight="251661312" behindDoc="0" locked="0" layoutInCell="1" allowOverlap="1" wp14:anchorId="19C43643" wp14:editId="176269E8">
                <wp:simplePos x="0" y="0"/>
                <wp:positionH relativeFrom="column">
                  <wp:posOffset>-228600</wp:posOffset>
                </wp:positionH>
                <wp:positionV relativeFrom="paragraph">
                  <wp:posOffset>-478155</wp:posOffset>
                </wp:positionV>
                <wp:extent cx="2361565" cy="334645"/>
                <wp:effectExtent l="9525" t="8255" r="1016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34645"/>
                        </a:xfrm>
                        <a:prstGeom prst="rect">
                          <a:avLst/>
                        </a:prstGeom>
                        <a:solidFill>
                          <a:srgbClr val="FFFFFF"/>
                        </a:solidFill>
                        <a:ln w="9525">
                          <a:solidFill>
                            <a:srgbClr val="FFFFFF"/>
                          </a:solidFill>
                          <a:miter lim="800000"/>
                          <a:headEnd/>
                          <a:tailEnd/>
                        </a:ln>
                      </wps:spPr>
                      <wps:txbx>
                        <w:txbxContent>
                          <w:p w:rsidR="00846A11" w:rsidRPr="00197C0B" w:rsidRDefault="00846A11" w:rsidP="00846A11">
                            <w:pPr>
                              <w:jc w:val="left"/>
                              <w:rPr>
                                <w:rFonts w:hint="eastAsia"/>
                                <w:sz w:val="20"/>
                              </w:rPr>
                            </w:pPr>
                            <w:r>
                              <w:rPr>
                                <w:rFonts w:hint="eastAsia"/>
                                <w:sz w:val="20"/>
                              </w:rPr>
                              <w:t>別記様式</w:t>
                            </w:r>
                            <w:r>
                              <w:rPr>
                                <w:sz w:val="20"/>
                              </w:rPr>
                              <w:t>2</w:t>
                            </w:r>
                            <w:r>
                              <w:rPr>
                                <w:rFonts w:hint="eastAsia"/>
                                <w:sz w:val="20"/>
                              </w:rPr>
                              <w:t>（第５</w:t>
                            </w:r>
                            <w:r w:rsidRPr="005D6631">
                              <w:rPr>
                                <w:rFonts w:hint="eastAsia"/>
                                <w:sz w:val="20"/>
                              </w:rPr>
                              <w:t>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C43643" id="テキスト ボックス 2" o:spid="_x0000_s1028" type="#_x0000_t202" style="position:absolute;left:0;text-align:left;margin-left:-18pt;margin-top:-37.65pt;width:185.95pt;height:26.3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" strokecolor="white">
                <v:textbox style="mso-fit-shape-to-text:t">
                  <w:txbxContent>
                    <w:p w:rsidR="00846A11" w:rsidRPr="00197C0B" w:rsidRDefault="00846A11" w:rsidP="00846A11">
                      <w:pPr>
                        <w:jc w:val="left"/>
                        <w:rPr>
                          <w:rFonts w:hint="eastAsia"/>
                          <w:sz w:val="20"/>
                        </w:rPr>
                      </w:pPr>
                      <w:r>
                        <w:rPr>
                          <w:rFonts w:hint="eastAsia"/>
                          <w:sz w:val="20"/>
                        </w:rPr>
                        <w:t>別記様式</w:t>
                      </w:r>
                      <w:r>
                        <w:rPr>
                          <w:sz w:val="20"/>
                        </w:rPr>
                        <w:t>2</w:t>
                      </w:r>
                      <w:r>
                        <w:rPr>
                          <w:rFonts w:hint="eastAsia"/>
                          <w:sz w:val="20"/>
                        </w:rPr>
                        <w:t>（第５</w:t>
                      </w:r>
                      <w:r w:rsidRPr="005D6631">
                        <w:rPr>
                          <w:rFonts w:hint="eastAsia"/>
                          <w:sz w:val="20"/>
                        </w:rPr>
                        <w:t>関係）</w:t>
                      </w:r>
                    </w:p>
                  </w:txbxContent>
                </v:textbox>
              </v:shape>
            </w:pict>
          </mc:Fallback>
        </mc:AlternateContent>
      </w:r>
      <w:r w:rsidRPr="00846A11">
        <w:rPr>
          <w:rFonts w:hint="eastAsia"/>
          <w:szCs w:val="21"/>
        </w:rPr>
        <w:t xml:space="preserve">　　年</w:t>
      </w:r>
      <w:r w:rsidRPr="00846A11">
        <w:rPr>
          <w:rFonts w:hint="eastAsia"/>
          <w:szCs w:val="21"/>
        </w:rPr>
        <w:t xml:space="preserve"> </w:t>
      </w:r>
      <w:r w:rsidRPr="00846A11">
        <w:rPr>
          <w:rFonts w:hint="eastAsia"/>
          <w:szCs w:val="21"/>
        </w:rPr>
        <w:t xml:space="preserve">　　月</w:t>
      </w:r>
      <w:r w:rsidRPr="00846A11">
        <w:rPr>
          <w:rFonts w:hint="eastAsia"/>
          <w:szCs w:val="21"/>
        </w:rPr>
        <w:t xml:space="preserve"> </w:t>
      </w:r>
      <w:r w:rsidRPr="00846A11">
        <w:rPr>
          <w:rFonts w:hint="eastAsia"/>
          <w:szCs w:val="21"/>
        </w:rPr>
        <w:t xml:space="preserve">　　日</w:t>
      </w:r>
    </w:p>
    <w:p w:rsidR="00846A11" w:rsidRPr="00846A11" w:rsidRDefault="00846A11" w:rsidP="00846A11">
      <w:pPr>
        <w:rPr>
          <w:rFonts w:hint="eastAsia"/>
          <w:sz w:val="24"/>
          <w:szCs w:val="20"/>
        </w:rPr>
      </w:pPr>
    </w:p>
    <w:p w:rsidR="00846A11" w:rsidRPr="00846A11" w:rsidRDefault="00846A11" w:rsidP="00846A11">
      <w:pPr>
        <w:jc w:val="center"/>
        <w:rPr>
          <w:rFonts w:hint="eastAsia"/>
          <w:sz w:val="28"/>
          <w:szCs w:val="28"/>
        </w:rPr>
      </w:pPr>
      <w:r w:rsidRPr="00846A11">
        <w:rPr>
          <w:rFonts w:hint="eastAsia"/>
          <w:kern w:val="0"/>
          <w:sz w:val="28"/>
          <w:szCs w:val="28"/>
        </w:rPr>
        <w:t>院内特殊製剤調製依頼書（継続）</w:t>
      </w:r>
    </w:p>
    <w:p w:rsidR="00846A11" w:rsidRPr="00846A11" w:rsidRDefault="00846A11" w:rsidP="00846A11">
      <w:pPr>
        <w:rPr>
          <w:rFonts w:hint="eastAsia"/>
          <w:sz w:val="24"/>
          <w:szCs w:val="20"/>
        </w:rPr>
      </w:pPr>
    </w:p>
    <w:p w:rsidR="00846A11" w:rsidRPr="00846A11" w:rsidRDefault="00846A11" w:rsidP="00846A11">
      <w:pPr>
        <w:rPr>
          <w:rFonts w:hint="eastAsia"/>
          <w:szCs w:val="21"/>
        </w:rPr>
      </w:pPr>
      <w:r w:rsidRPr="00846A11">
        <w:rPr>
          <w:rFonts w:hint="eastAsia"/>
          <w:szCs w:val="21"/>
        </w:rPr>
        <w:t>薬剤部長</w:t>
      </w:r>
      <w:r w:rsidRPr="00846A11">
        <w:rPr>
          <w:rFonts w:hint="eastAsia"/>
          <w:szCs w:val="21"/>
        </w:rPr>
        <w:t xml:space="preserve">  </w:t>
      </w:r>
      <w:r w:rsidRPr="00846A11">
        <w:rPr>
          <w:rFonts w:hint="eastAsia"/>
          <w:szCs w:val="21"/>
        </w:rPr>
        <w:t>殿</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109"/>
          <w:kern w:val="0"/>
          <w:szCs w:val="21"/>
          <w:fitText w:val="1920" w:id="-2034539520"/>
        </w:rPr>
        <w:t>診療科等</w:t>
      </w:r>
      <w:r w:rsidRPr="00846A11">
        <w:rPr>
          <w:rFonts w:hint="eastAsia"/>
          <w:kern w:val="0"/>
          <w:szCs w:val="21"/>
          <w:fitText w:val="1920" w:id="-2034539520"/>
        </w:rPr>
        <w:t>名</w:t>
      </w:r>
      <w:r w:rsidRPr="00846A11">
        <w:rPr>
          <w:rFonts w:hint="eastAsia"/>
          <w:szCs w:val="21"/>
        </w:rPr>
        <w:t>：</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66"/>
          <w:kern w:val="0"/>
          <w:szCs w:val="21"/>
          <w:fitText w:val="1920" w:id="-2034539519"/>
        </w:rPr>
        <w:t>診療科長等</w:t>
      </w:r>
      <w:r w:rsidRPr="00846A11">
        <w:rPr>
          <w:rFonts w:hint="eastAsia"/>
          <w:kern w:val="0"/>
          <w:szCs w:val="21"/>
          <w:fitText w:val="1920" w:id="-2034539519"/>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37"/>
          <w:kern w:val="0"/>
          <w:szCs w:val="21"/>
          <w:fitText w:val="1920" w:id="-2034539518"/>
        </w:rPr>
        <w:t>使用責任医師</w:t>
      </w:r>
      <w:r w:rsidRPr="00846A11">
        <w:rPr>
          <w:rFonts w:hint="eastAsia"/>
          <w:spacing w:val="3"/>
          <w:kern w:val="0"/>
          <w:szCs w:val="21"/>
          <w:fitText w:val="1920" w:id="-2034539518"/>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48"/>
          <w:w w:val="68"/>
          <w:kern w:val="0"/>
          <w:szCs w:val="21"/>
          <w:fitText w:val="1919" w:id="-2034539517"/>
        </w:rPr>
        <w:t>連絡先（</w:t>
      </w:r>
      <w:r w:rsidRPr="00846A11">
        <w:rPr>
          <w:rFonts w:hint="eastAsia"/>
          <w:spacing w:val="48"/>
          <w:w w:val="68"/>
          <w:kern w:val="0"/>
          <w:szCs w:val="21"/>
          <w:fitText w:val="1919" w:id="-2034539517"/>
        </w:rPr>
        <w:t>SP/PHS</w:t>
      </w:r>
      <w:r w:rsidRPr="00846A11">
        <w:rPr>
          <w:rFonts w:hint="eastAsia"/>
          <w:spacing w:val="2"/>
          <w:w w:val="68"/>
          <w:kern w:val="0"/>
          <w:szCs w:val="21"/>
          <w:fitText w:val="1919" w:id="-2034539517"/>
        </w:rPr>
        <w:t>）</w:t>
      </w:r>
      <w:r w:rsidRPr="00846A11">
        <w:rPr>
          <w:rFonts w:hint="eastAsia"/>
          <w:kern w:val="0"/>
          <w:szCs w:val="21"/>
        </w:rPr>
        <w:t>：</w:t>
      </w:r>
    </w:p>
    <w:p w:rsidR="00846A11" w:rsidRPr="00846A11" w:rsidRDefault="00846A11" w:rsidP="00846A11">
      <w:pPr>
        <w:rPr>
          <w:rFonts w:hint="eastAsia"/>
          <w:szCs w:val="21"/>
        </w:rPr>
      </w:pPr>
    </w:p>
    <w:p w:rsidR="00846A11" w:rsidRPr="00846A11" w:rsidRDefault="00846A11" w:rsidP="00846A11">
      <w:pPr>
        <w:ind w:firstLine="240"/>
        <w:rPr>
          <w:rFonts w:hint="eastAsia"/>
          <w:szCs w:val="21"/>
        </w:rPr>
      </w:pPr>
      <w:r w:rsidRPr="00846A11">
        <w:rPr>
          <w:rFonts w:hint="eastAsia"/>
          <w:szCs w:val="21"/>
        </w:rPr>
        <w:t>下記の製剤の調製を依頼いたします。</w:t>
      </w:r>
    </w:p>
    <w:p w:rsidR="00846A11" w:rsidRPr="00846A11" w:rsidRDefault="00846A11" w:rsidP="00846A11">
      <w:pPr>
        <w:rPr>
          <w:szCs w:val="21"/>
        </w:rPr>
      </w:pPr>
      <w:r w:rsidRPr="00846A11">
        <w:rPr>
          <w:rFonts w:hint="eastAsia"/>
          <w:szCs w:val="21"/>
        </w:rPr>
        <w:t xml:space="preserve">　なお、調製された製剤については、申請者の責任において安全性に十分注意を払い使用します。</w:t>
      </w:r>
    </w:p>
    <w:p w:rsidR="00846A11" w:rsidRPr="00846A11" w:rsidRDefault="00846A11" w:rsidP="00846A11">
      <w:pPr>
        <w:rPr>
          <w:rFonts w:hint="eastAsia"/>
          <w:szCs w:val="21"/>
        </w:rPr>
      </w:pPr>
    </w:p>
    <w:p w:rsidR="00846A11" w:rsidRPr="00846A11" w:rsidRDefault="00846A11" w:rsidP="00846A11">
      <w:pPr>
        <w:jc w:val="center"/>
        <w:rPr>
          <w:szCs w:val="21"/>
        </w:rPr>
      </w:pPr>
      <w:r w:rsidRPr="00846A11">
        <w:rPr>
          <w:rFonts w:hint="eastAsia"/>
          <w:szCs w:val="21"/>
        </w:rPr>
        <w:t>記</w:t>
      </w:r>
    </w:p>
    <w:p w:rsidR="00846A11" w:rsidRPr="00846A11" w:rsidRDefault="00846A11" w:rsidP="00846A11">
      <w:pPr>
        <w:rPr>
          <w:sz w:val="24"/>
          <w:szCs w:val="20"/>
        </w:rPr>
      </w:pPr>
    </w:p>
    <w:p w:rsidR="00846A11" w:rsidRPr="00846A11" w:rsidRDefault="00846A11" w:rsidP="00846A11">
      <w:pPr>
        <w:rPr>
          <w:rFonts w:hint="eastAsia"/>
          <w:sz w:val="18"/>
          <w:szCs w:val="20"/>
        </w:rPr>
      </w:pPr>
      <w:r w:rsidRPr="00846A11">
        <w:rPr>
          <w:rFonts w:hint="eastAsia"/>
          <w:sz w:val="18"/>
          <w:szCs w:val="20"/>
        </w:rPr>
        <w:t xml:space="preserve">　※薬剤部による調製・管理の期限は依頼日から</w:t>
      </w:r>
      <w:r w:rsidRPr="00846A11">
        <w:rPr>
          <w:rFonts w:hint="eastAsia"/>
          <w:sz w:val="18"/>
          <w:szCs w:val="20"/>
        </w:rPr>
        <w:t>3</w:t>
      </w:r>
      <w:r w:rsidRPr="00846A11">
        <w:rPr>
          <w:rFonts w:hint="eastAsia"/>
          <w:sz w:val="18"/>
          <w:szCs w:val="20"/>
        </w:rPr>
        <w:t>年です。継続して調製を希望する場合は再度調製依頼書の提出が必要です。</w:t>
      </w:r>
    </w:p>
    <w:tbl>
      <w:tblPr>
        <w:tblW w:w="9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883"/>
      </w:tblGrid>
      <w:tr w:rsidR="00846A11" w:rsidRPr="00846A11" w:rsidTr="00AA6CE2">
        <w:tblPrEx>
          <w:tblCellMar>
            <w:top w:w="0" w:type="dxa"/>
            <w:bottom w:w="0" w:type="dxa"/>
          </w:tblCellMar>
        </w:tblPrEx>
        <w:trPr>
          <w:trHeight w:val="838"/>
        </w:trPr>
        <w:tc>
          <w:tcPr>
            <w:tcW w:w="1935" w:type="dxa"/>
            <w:tcBorders>
              <w:top w:val="single" w:sz="12" w:space="0" w:color="auto"/>
              <w:left w:val="single" w:sz="12" w:space="0" w:color="auto"/>
            </w:tcBorders>
            <w:vAlign w:val="center"/>
          </w:tcPr>
          <w:p w:rsidR="00846A11" w:rsidRPr="00846A11" w:rsidRDefault="00846A11" w:rsidP="00846A11">
            <w:pPr>
              <w:jc w:val="center"/>
              <w:rPr>
                <w:rFonts w:hint="eastAsia"/>
                <w:szCs w:val="21"/>
              </w:rPr>
            </w:pPr>
            <w:r w:rsidRPr="00846A11">
              <w:rPr>
                <w:rFonts w:hint="eastAsia"/>
                <w:szCs w:val="21"/>
              </w:rPr>
              <w:t>院内特殊製剤名</w:t>
            </w:r>
          </w:p>
        </w:tc>
        <w:tc>
          <w:tcPr>
            <w:tcW w:w="7883" w:type="dxa"/>
            <w:tcBorders>
              <w:top w:val="single" w:sz="12" w:space="0" w:color="auto"/>
              <w:right w:val="single" w:sz="12" w:space="0" w:color="auto"/>
            </w:tcBorders>
            <w:vAlign w:val="center"/>
          </w:tcPr>
          <w:p w:rsidR="00846A11" w:rsidRPr="00846A11" w:rsidRDefault="00846A11" w:rsidP="00846A11">
            <w:pPr>
              <w:rPr>
                <w:rFonts w:hint="eastAsia"/>
                <w:szCs w:val="21"/>
              </w:rPr>
            </w:pPr>
          </w:p>
        </w:tc>
      </w:tr>
      <w:tr w:rsidR="00846A11" w:rsidRPr="00846A11" w:rsidTr="00AA6CE2">
        <w:tblPrEx>
          <w:tblCellMar>
            <w:top w:w="0" w:type="dxa"/>
            <w:bottom w:w="0" w:type="dxa"/>
          </w:tblCellMar>
        </w:tblPrEx>
        <w:trPr>
          <w:trHeight w:val="1580"/>
        </w:trPr>
        <w:tc>
          <w:tcPr>
            <w:tcW w:w="1935" w:type="dxa"/>
            <w:tcBorders>
              <w:left w:val="single" w:sz="12" w:space="0" w:color="auto"/>
            </w:tcBorders>
            <w:vAlign w:val="center"/>
          </w:tcPr>
          <w:p w:rsidR="00846A11" w:rsidRPr="00846A11" w:rsidRDefault="00846A11" w:rsidP="00846A11">
            <w:pPr>
              <w:jc w:val="center"/>
              <w:rPr>
                <w:rFonts w:hint="eastAsia"/>
                <w:szCs w:val="21"/>
              </w:rPr>
            </w:pPr>
            <w:r w:rsidRPr="00846A11">
              <w:rPr>
                <w:rFonts w:hint="eastAsia"/>
                <w:szCs w:val="21"/>
              </w:rPr>
              <w:t>申請の理由</w:t>
            </w:r>
          </w:p>
        </w:tc>
        <w:tc>
          <w:tcPr>
            <w:tcW w:w="7883" w:type="dxa"/>
            <w:tcBorders>
              <w:right w:val="single" w:sz="12" w:space="0" w:color="auto"/>
            </w:tcBorders>
            <w:vAlign w:val="center"/>
          </w:tcPr>
          <w:p w:rsidR="00846A11" w:rsidRPr="00846A11" w:rsidRDefault="00846A11" w:rsidP="00846A11">
            <w:pPr>
              <w:rPr>
                <w:rFonts w:hint="eastAsia"/>
                <w:szCs w:val="21"/>
              </w:rPr>
            </w:pPr>
          </w:p>
        </w:tc>
      </w:tr>
      <w:tr w:rsidR="00846A11" w:rsidRPr="00846A11" w:rsidTr="00AA6CE2">
        <w:tblPrEx>
          <w:tblCellMar>
            <w:top w:w="0" w:type="dxa"/>
            <w:bottom w:w="0" w:type="dxa"/>
          </w:tblCellMar>
        </w:tblPrEx>
        <w:trPr>
          <w:trHeight w:val="1385"/>
        </w:trPr>
        <w:tc>
          <w:tcPr>
            <w:tcW w:w="1935" w:type="dxa"/>
            <w:tcBorders>
              <w:left w:val="single" w:sz="12" w:space="0" w:color="auto"/>
            </w:tcBorders>
            <w:vAlign w:val="center"/>
          </w:tcPr>
          <w:p w:rsidR="00846A11" w:rsidRPr="00846A11" w:rsidRDefault="00846A11" w:rsidP="00846A11">
            <w:pPr>
              <w:jc w:val="center"/>
              <w:rPr>
                <w:rFonts w:hint="eastAsia"/>
                <w:szCs w:val="21"/>
              </w:rPr>
            </w:pPr>
            <w:r w:rsidRPr="00846A11">
              <w:rPr>
                <w:rFonts w:hint="eastAsia"/>
                <w:szCs w:val="21"/>
              </w:rPr>
              <w:t>使用実績</w:t>
            </w:r>
          </w:p>
        </w:tc>
        <w:tc>
          <w:tcPr>
            <w:tcW w:w="7883" w:type="dxa"/>
            <w:tcBorders>
              <w:right w:val="single" w:sz="12" w:space="0" w:color="auto"/>
            </w:tcBorders>
            <w:vAlign w:val="center"/>
          </w:tcPr>
          <w:p w:rsidR="00846A11" w:rsidRPr="00846A11" w:rsidRDefault="00846A11" w:rsidP="00846A11">
            <w:pPr>
              <w:rPr>
                <w:szCs w:val="21"/>
              </w:rPr>
            </w:pPr>
            <w:r w:rsidRPr="00846A11">
              <w:rPr>
                <w:rFonts w:hint="eastAsia"/>
                <w:szCs w:val="21"/>
              </w:rPr>
              <w:t xml:space="preserve">　　　　　　症例</w:t>
            </w:r>
          </w:p>
          <w:p w:rsidR="00846A11" w:rsidRPr="00846A11" w:rsidRDefault="00846A11" w:rsidP="00846A11">
            <w:pPr>
              <w:rPr>
                <w:rFonts w:hint="eastAsia"/>
                <w:szCs w:val="21"/>
              </w:rPr>
            </w:pPr>
          </w:p>
          <w:p w:rsidR="00846A11" w:rsidRPr="00846A11" w:rsidRDefault="00846A11" w:rsidP="00846A11">
            <w:pPr>
              <w:rPr>
                <w:rFonts w:hint="eastAsia"/>
                <w:szCs w:val="21"/>
              </w:rPr>
            </w:pPr>
            <w:r w:rsidRPr="00846A11">
              <w:rPr>
                <w:rFonts w:hint="eastAsia"/>
                <w:szCs w:val="21"/>
              </w:rPr>
              <w:t>（　　　　　年　　　月　～　　　　　年　　　月　）</w:t>
            </w:r>
          </w:p>
        </w:tc>
      </w:tr>
      <w:tr w:rsidR="00846A11" w:rsidRPr="00846A11" w:rsidTr="00AA6CE2">
        <w:tblPrEx>
          <w:tblCellMar>
            <w:top w:w="0" w:type="dxa"/>
            <w:bottom w:w="0" w:type="dxa"/>
          </w:tblCellMar>
        </w:tblPrEx>
        <w:trPr>
          <w:trHeight w:val="976"/>
        </w:trPr>
        <w:tc>
          <w:tcPr>
            <w:tcW w:w="1935" w:type="dxa"/>
            <w:tcBorders>
              <w:left w:val="single" w:sz="12" w:space="0" w:color="auto"/>
              <w:bottom w:val="single" w:sz="12" w:space="0" w:color="auto"/>
            </w:tcBorders>
            <w:vAlign w:val="center"/>
          </w:tcPr>
          <w:p w:rsidR="00846A11" w:rsidRPr="00846A11" w:rsidRDefault="00846A11" w:rsidP="00846A11">
            <w:pPr>
              <w:jc w:val="center"/>
              <w:rPr>
                <w:rFonts w:hint="eastAsia"/>
                <w:szCs w:val="21"/>
              </w:rPr>
            </w:pPr>
            <w:r w:rsidRPr="00846A11">
              <w:rPr>
                <w:rFonts w:hint="eastAsia"/>
                <w:szCs w:val="21"/>
              </w:rPr>
              <w:t>死亡または重篤な有害事象の発生</w:t>
            </w:r>
          </w:p>
        </w:tc>
        <w:tc>
          <w:tcPr>
            <w:tcW w:w="7883" w:type="dxa"/>
            <w:tcBorders>
              <w:bottom w:val="single" w:sz="12" w:space="0" w:color="auto"/>
              <w:right w:val="single" w:sz="12" w:space="0" w:color="auto"/>
            </w:tcBorders>
            <w:vAlign w:val="center"/>
          </w:tcPr>
          <w:p w:rsidR="00846A11" w:rsidRPr="00846A11" w:rsidRDefault="00846A11" w:rsidP="00846A11">
            <w:pPr>
              <w:rPr>
                <w:szCs w:val="21"/>
              </w:rPr>
            </w:pPr>
            <w:r w:rsidRPr="00846A11">
              <w:rPr>
                <w:rFonts w:hint="eastAsia"/>
                <w:szCs w:val="21"/>
              </w:rPr>
              <w:t>□</w:t>
            </w:r>
            <w:r w:rsidRPr="00846A11">
              <w:rPr>
                <w:rFonts w:hint="eastAsia"/>
                <w:szCs w:val="21"/>
              </w:rPr>
              <w:t xml:space="preserve"> </w:t>
            </w:r>
            <w:r w:rsidRPr="00846A11">
              <w:rPr>
                <w:rFonts w:hint="eastAsia"/>
                <w:szCs w:val="21"/>
              </w:rPr>
              <w:t>なし</w:t>
            </w:r>
          </w:p>
          <w:p w:rsidR="00846A11" w:rsidRPr="00846A11" w:rsidRDefault="00846A11" w:rsidP="00846A11">
            <w:pPr>
              <w:rPr>
                <w:rFonts w:hint="eastAsia"/>
                <w:szCs w:val="21"/>
              </w:rPr>
            </w:pPr>
            <w:r w:rsidRPr="00846A11">
              <w:rPr>
                <w:rFonts w:hint="eastAsia"/>
                <w:szCs w:val="21"/>
              </w:rPr>
              <w:t>□</w:t>
            </w:r>
            <w:r w:rsidRPr="00846A11">
              <w:rPr>
                <w:rFonts w:hint="eastAsia"/>
                <w:szCs w:val="21"/>
              </w:rPr>
              <w:t xml:space="preserve"> </w:t>
            </w:r>
            <w:r w:rsidRPr="00846A11">
              <w:rPr>
                <w:rFonts w:hint="eastAsia"/>
                <w:szCs w:val="21"/>
              </w:rPr>
              <w:t>あり（詳細は別紙で提出すること）</w:t>
            </w:r>
          </w:p>
        </w:tc>
      </w:tr>
      <w:tr w:rsidR="00846A11" w:rsidRPr="00846A11" w:rsidTr="00AA6CE2">
        <w:tblPrEx>
          <w:tblCellMar>
            <w:top w:w="0" w:type="dxa"/>
            <w:bottom w:w="0" w:type="dxa"/>
          </w:tblCellMar>
        </w:tblPrEx>
        <w:trPr>
          <w:trHeight w:val="323"/>
        </w:trPr>
        <w:tc>
          <w:tcPr>
            <w:tcW w:w="1935" w:type="dxa"/>
            <w:tcBorders>
              <w:top w:val="single" w:sz="12" w:space="0" w:color="auto"/>
              <w:left w:val="single" w:sz="12" w:space="0" w:color="auto"/>
            </w:tcBorders>
            <w:vAlign w:val="center"/>
          </w:tcPr>
          <w:p w:rsidR="00846A11" w:rsidRPr="00846A11" w:rsidRDefault="00846A11" w:rsidP="00846A11">
            <w:pPr>
              <w:jc w:val="center"/>
              <w:rPr>
                <w:szCs w:val="21"/>
              </w:rPr>
            </w:pPr>
            <w:r w:rsidRPr="00846A11">
              <w:rPr>
                <w:rFonts w:hint="eastAsia"/>
                <w:szCs w:val="21"/>
              </w:rPr>
              <w:t>調製の可否</w:t>
            </w:r>
          </w:p>
          <w:p w:rsidR="00846A11" w:rsidRPr="00846A11" w:rsidRDefault="00846A11" w:rsidP="00846A11">
            <w:pPr>
              <w:jc w:val="center"/>
              <w:rPr>
                <w:rFonts w:hint="eastAsia"/>
                <w:szCs w:val="21"/>
              </w:rPr>
            </w:pPr>
            <w:r w:rsidRPr="00846A11">
              <w:rPr>
                <w:rFonts w:hint="eastAsia"/>
                <w:sz w:val="18"/>
                <w:szCs w:val="18"/>
              </w:rPr>
              <w:t>（薬剤部記載）</w:t>
            </w:r>
          </w:p>
        </w:tc>
        <w:tc>
          <w:tcPr>
            <w:tcW w:w="7883" w:type="dxa"/>
            <w:tcBorders>
              <w:top w:val="single" w:sz="12" w:space="0" w:color="auto"/>
              <w:right w:val="single" w:sz="12" w:space="0" w:color="auto"/>
            </w:tcBorders>
            <w:vAlign w:val="center"/>
          </w:tcPr>
          <w:p w:rsidR="00846A11" w:rsidRPr="00846A11" w:rsidRDefault="00846A11" w:rsidP="00846A11">
            <w:pPr>
              <w:rPr>
                <w:rFonts w:hint="eastAsia"/>
                <w:szCs w:val="21"/>
              </w:rPr>
            </w:pPr>
            <w:r w:rsidRPr="00846A11">
              <w:rPr>
                <w:rFonts w:hint="eastAsia"/>
                <w:szCs w:val="21"/>
              </w:rPr>
              <w:t>□</w:t>
            </w:r>
            <w:r w:rsidRPr="00846A11">
              <w:rPr>
                <w:rFonts w:hint="eastAsia"/>
                <w:szCs w:val="21"/>
              </w:rPr>
              <w:t xml:space="preserve"> </w:t>
            </w:r>
            <w:r w:rsidRPr="00846A11">
              <w:rPr>
                <w:rFonts w:hint="eastAsia"/>
                <w:szCs w:val="21"/>
              </w:rPr>
              <w:t>調製可能　　□</w:t>
            </w:r>
            <w:r w:rsidRPr="00846A11">
              <w:rPr>
                <w:rFonts w:hint="eastAsia"/>
                <w:szCs w:val="21"/>
              </w:rPr>
              <w:t xml:space="preserve"> </w:t>
            </w:r>
            <w:r w:rsidRPr="00846A11">
              <w:rPr>
                <w:rFonts w:hint="eastAsia"/>
                <w:szCs w:val="21"/>
              </w:rPr>
              <w:t>調製不可（詳細は別紙）</w:t>
            </w:r>
          </w:p>
        </w:tc>
      </w:tr>
      <w:tr w:rsidR="00846A11" w:rsidRPr="00846A11" w:rsidTr="00AA6CE2">
        <w:tblPrEx>
          <w:tblCellMar>
            <w:top w:w="0" w:type="dxa"/>
            <w:bottom w:w="0" w:type="dxa"/>
          </w:tblCellMar>
        </w:tblPrEx>
        <w:trPr>
          <w:trHeight w:val="58"/>
        </w:trPr>
        <w:tc>
          <w:tcPr>
            <w:tcW w:w="1935" w:type="dxa"/>
            <w:tcBorders>
              <w:left w:val="single" w:sz="12" w:space="0" w:color="auto"/>
            </w:tcBorders>
            <w:vAlign w:val="center"/>
          </w:tcPr>
          <w:p w:rsidR="00846A11" w:rsidRPr="00846A11" w:rsidRDefault="00846A11" w:rsidP="00846A11">
            <w:pPr>
              <w:jc w:val="center"/>
              <w:rPr>
                <w:szCs w:val="21"/>
              </w:rPr>
            </w:pPr>
            <w:r w:rsidRPr="00846A11">
              <w:rPr>
                <w:rFonts w:ascii="Segoe UI Symbol" w:hAnsi="Segoe UI Symbol" w:cs="Segoe UI Symbol" w:hint="eastAsia"/>
                <w:szCs w:val="21"/>
              </w:rPr>
              <w:t>クラス</w:t>
            </w:r>
            <w:r w:rsidRPr="00846A11">
              <w:rPr>
                <w:rFonts w:hint="eastAsia"/>
                <w:szCs w:val="21"/>
              </w:rPr>
              <w:t>分類</w:t>
            </w:r>
          </w:p>
          <w:p w:rsidR="00846A11" w:rsidRPr="00846A11" w:rsidRDefault="00846A11" w:rsidP="00846A11">
            <w:pPr>
              <w:jc w:val="center"/>
              <w:rPr>
                <w:rFonts w:hint="eastAsia"/>
                <w:szCs w:val="21"/>
              </w:rPr>
            </w:pPr>
            <w:r w:rsidRPr="00846A11">
              <w:rPr>
                <w:rFonts w:hint="eastAsia"/>
                <w:sz w:val="18"/>
                <w:szCs w:val="18"/>
              </w:rPr>
              <w:t>（薬剤部記載）</w:t>
            </w:r>
          </w:p>
        </w:tc>
        <w:tc>
          <w:tcPr>
            <w:tcW w:w="7883" w:type="dxa"/>
            <w:tcBorders>
              <w:top w:val="single" w:sz="4" w:space="0" w:color="auto"/>
              <w:right w:val="single" w:sz="12" w:space="0" w:color="auto"/>
            </w:tcBorders>
            <w:vAlign w:val="center"/>
          </w:tcPr>
          <w:p w:rsidR="00846A11" w:rsidRPr="00846A11" w:rsidRDefault="00846A11" w:rsidP="00846A11">
            <w:pPr>
              <w:rPr>
                <w:rFonts w:hint="eastAsia"/>
                <w:szCs w:val="21"/>
              </w:rPr>
            </w:pPr>
            <w:r w:rsidRPr="00846A11">
              <w:rPr>
                <w:rFonts w:hint="eastAsia"/>
                <w:szCs w:val="21"/>
              </w:rPr>
              <w:t>□</w:t>
            </w:r>
            <w:r w:rsidRPr="00846A11">
              <w:rPr>
                <w:rFonts w:hint="eastAsia"/>
                <w:szCs w:val="21"/>
              </w:rPr>
              <w:t xml:space="preserve"> </w:t>
            </w:r>
            <w:r w:rsidRPr="00846A11">
              <w:rPr>
                <w:rFonts w:hint="eastAsia"/>
                <w:szCs w:val="21"/>
              </w:rPr>
              <w:t>クラスⅠ　　□</w:t>
            </w:r>
            <w:r w:rsidRPr="00846A11">
              <w:rPr>
                <w:rFonts w:hint="eastAsia"/>
                <w:szCs w:val="21"/>
              </w:rPr>
              <w:t xml:space="preserve"> </w:t>
            </w:r>
            <w:r w:rsidRPr="00846A11">
              <w:rPr>
                <w:rFonts w:hint="eastAsia"/>
                <w:szCs w:val="21"/>
              </w:rPr>
              <w:t>クラスⅡ　　□</w:t>
            </w:r>
            <w:r w:rsidRPr="00846A11">
              <w:rPr>
                <w:rFonts w:hint="eastAsia"/>
                <w:szCs w:val="21"/>
              </w:rPr>
              <w:t xml:space="preserve"> </w:t>
            </w:r>
            <w:r w:rsidRPr="00846A11">
              <w:rPr>
                <w:rFonts w:hint="eastAsia"/>
                <w:szCs w:val="21"/>
              </w:rPr>
              <w:t>クラスⅢ</w:t>
            </w:r>
          </w:p>
        </w:tc>
      </w:tr>
      <w:tr w:rsidR="00846A11" w:rsidRPr="00846A11" w:rsidTr="00AA6CE2">
        <w:tblPrEx>
          <w:tblCellMar>
            <w:top w:w="0" w:type="dxa"/>
            <w:bottom w:w="0" w:type="dxa"/>
          </w:tblCellMar>
        </w:tblPrEx>
        <w:trPr>
          <w:trHeight w:val="58"/>
        </w:trPr>
        <w:tc>
          <w:tcPr>
            <w:tcW w:w="1935" w:type="dxa"/>
            <w:tcBorders>
              <w:top w:val="single" w:sz="4" w:space="0" w:color="auto"/>
              <w:left w:val="single" w:sz="12" w:space="0" w:color="auto"/>
              <w:bottom w:val="single" w:sz="12" w:space="0" w:color="auto"/>
              <w:right w:val="single" w:sz="4" w:space="0" w:color="auto"/>
            </w:tcBorders>
            <w:vAlign w:val="center"/>
          </w:tcPr>
          <w:p w:rsidR="00846A11" w:rsidRPr="00846A11" w:rsidRDefault="00846A11" w:rsidP="00846A11">
            <w:pPr>
              <w:jc w:val="center"/>
              <w:rPr>
                <w:szCs w:val="21"/>
              </w:rPr>
            </w:pPr>
            <w:r w:rsidRPr="00846A11">
              <w:rPr>
                <w:rFonts w:hint="eastAsia"/>
                <w:szCs w:val="21"/>
              </w:rPr>
              <w:t>備考</w:t>
            </w:r>
          </w:p>
          <w:p w:rsidR="00846A11" w:rsidRPr="00846A11" w:rsidRDefault="00846A11" w:rsidP="00846A11">
            <w:pPr>
              <w:jc w:val="center"/>
              <w:rPr>
                <w:rFonts w:hint="eastAsia"/>
                <w:szCs w:val="21"/>
              </w:rPr>
            </w:pPr>
            <w:r w:rsidRPr="00846A11">
              <w:rPr>
                <w:rFonts w:hint="eastAsia"/>
                <w:szCs w:val="21"/>
              </w:rPr>
              <w:t>（薬剤部記載）</w:t>
            </w:r>
          </w:p>
        </w:tc>
        <w:tc>
          <w:tcPr>
            <w:tcW w:w="7883" w:type="dxa"/>
            <w:tcBorders>
              <w:top w:val="single" w:sz="4" w:space="0" w:color="auto"/>
              <w:left w:val="single" w:sz="4" w:space="0" w:color="auto"/>
              <w:bottom w:val="single" w:sz="12" w:space="0" w:color="auto"/>
              <w:right w:val="single" w:sz="12" w:space="0" w:color="auto"/>
            </w:tcBorders>
            <w:vAlign w:val="center"/>
          </w:tcPr>
          <w:p w:rsidR="00846A11" w:rsidRPr="00846A11" w:rsidRDefault="00846A11" w:rsidP="00846A11">
            <w:pPr>
              <w:rPr>
                <w:rFonts w:hint="eastAsia"/>
                <w:szCs w:val="21"/>
              </w:rPr>
            </w:pPr>
          </w:p>
        </w:tc>
      </w:tr>
    </w:tbl>
    <w:p w:rsidR="00846A11" w:rsidRDefault="00846A11" w:rsidP="00846A11">
      <w:pPr>
        <w:spacing w:line="240" w:lineRule="exact"/>
        <w:rPr>
          <w:szCs w:val="21"/>
        </w:rPr>
        <w:sectPr w:rsidR="00846A11" w:rsidSect="00846A11">
          <w:pgSz w:w="11906" w:h="16838"/>
          <w:pgMar w:top="1440" w:right="1080" w:bottom="567" w:left="1080" w:header="851" w:footer="992" w:gutter="0"/>
          <w:cols w:space="425"/>
          <w:docGrid w:type="lines" w:linePitch="360"/>
        </w:sectPr>
      </w:pPr>
    </w:p>
    <w:tbl>
      <w:tblPr>
        <w:tblpPr w:leftFromText="142" w:rightFromText="142" w:vertAnchor="text" w:horzAnchor="margin" w:tblpXSpec="right" w:tblpY="-959"/>
        <w:tblOverlap w:val="never"/>
        <w:tblW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47"/>
      </w:tblGrid>
      <w:tr w:rsidR="00846A11" w:rsidRPr="00846A11" w:rsidTr="00AA6CE2">
        <w:trPr>
          <w:trHeight w:val="352"/>
        </w:trPr>
        <w:tc>
          <w:tcPr>
            <w:tcW w:w="1418" w:type="dxa"/>
            <w:shd w:val="clear" w:color="auto" w:fill="auto"/>
            <w:vAlign w:val="center"/>
          </w:tcPr>
          <w:p w:rsidR="00846A11" w:rsidRPr="00846A11" w:rsidRDefault="00846A11" w:rsidP="00AA6CE2">
            <w:pPr>
              <w:tabs>
                <w:tab w:val="center" w:pos="4252"/>
                <w:tab w:val="right" w:pos="8504"/>
              </w:tabs>
              <w:snapToGrid w:val="0"/>
              <w:jc w:val="center"/>
              <w:rPr>
                <w:rFonts w:hint="eastAsia"/>
                <w:sz w:val="18"/>
                <w:szCs w:val="18"/>
              </w:rPr>
            </w:pPr>
            <w:r w:rsidRPr="00846A11">
              <w:rPr>
                <w:rFonts w:hint="eastAsia"/>
                <w:sz w:val="18"/>
                <w:szCs w:val="18"/>
              </w:rPr>
              <w:lastRenderedPageBreak/>
              <w:t>整理番号</w:t>
            </w:r>
          </w:p>
        </w:tc>
        <w:tc>
          <w:tcPr>
            <w:tcW w:w="3647" w:type="dxa"/>
            <w:shd w:val="clear" w:color="auto" w:fill="auto"/>
            <w:vAlign w:val="center"/>
          </w:tcPr>
          <w:p w:rsidR="00846A11" w:rsidRPr="00846A11" w:rsidRDefault="00846A11" w:rsidP="00AA6CE2">
            <w:pPr>
              <w:tabs>
                <w:tab w:val="center" w:pos="4252"/>
                <w:tab w:val="right" w:pos="8504"/>
              </w:tabs>
              <w:snapToGrid w:val="0"/>
              <w:rPr>
                <w:rFonts w:hint="eastAsia"/>
                <w:sz w:val="24"/>
                <w:szCs w:val="20"/>
              </w:rPr>
            </w:pPr>
          </w:p>
        </w:tc>
      </w:tr>
      <w:tr w:rsidR="00846A11" w:rsidRPr="00846A11" w:rsidTr="00AA6CE2">
        <w:trPr>
          <w:trHeight w:val="352"/>
        </w:trPr>
        <w:tc>
          <w:tcPr>
            <w:tcW w:w="1418" w:type="dxa"/>
            <w:shd w:val="clear" w:color="auto" w:fill="auto"/>
            <w:vAlign w:val="center"/>
          </w:tcPr>
          <w:p w:rsidR="00846A11" w:rsidRPr="00846A11" w:rsidRDefault="00846A11" w:rsidP="00AA6CE2">
            <w:pPr>
              <w:tabs>
                <w:tab w:val="center" w:pos="4252"/>
                <w:tab w:val="right" w:pos="8504"/>
              </w:tabs>
              <w:snapToGrid w:val="0"/>
              <w:jc w:val="center"/>
              <w:rPr>
                <w:rFonts w:hint="eastAsia"/>
                <w:sz w:val="18"/>
                <w:szCs w:val="18"/>
              </w:rPr>
            </w:pPr>
            <w:r w:rsidRPr="00846A11">
              <w:rPr>
                <w:rFonts w:hint="eastAsia"/>
                <w:sz w:val="18"/>
                <w:szCs w:val="18"/>
              </w:rPr>
              <w:t>区　　分</w:t>
            </w:r>
          </w:p>
        </w:tc>
        <w:tc>
          <w:tcPr>
            <w:tcW w:w="3647" w:type="dxa"/>
            <w:shd w:val="clear" w:color="auto" w:fill="auto"/>
            <w:vAlign w:val="center"/>
          </w:tcPr>
          <w:p w:rsidR="00846A11" w:rsidRPr="00846A11" w:rsidRDefault="00846A11" w:rsidP="00AA6CE2">
            <w:pPr>
              <w:tabs>
                <w:tab w:val="center" w:pos="4252"/>
                <w:tab w:val="right" w:pos="8504"/>
              </w:tabs>
              <w:snapToGrid w:val="0"/>
              <w:rPr>
                <w:rFonts w:hint="eastAsia"/>
                <w:sz w:val="18"/>
                <w:szCs w:val="18"/>
              </w:rPr>
            </w:pPr>
            <w:r w:rsidRPr="00846A11">
              <w:rPr>
                <w:rFonts w:hint="eastAsia"/>
                <w:sz w:val="18"/>
                <w:szCs w:val="18"/>
              </w:rPr>
              <w:t>□クラスⅠ</w:t>
            </w:r>
            <w:r w:rsidRPr="00846A11">
              <w:rPr>
                <w:rFonts w:hint="eastAsia"/>
                <w:sz w:val="18"/>
                <w:szCs w:val="18"/>
              </w:rPr>
              <w:t xml:space="preserve"> </w:t>
            </w:r>
            <w:r w:rsidRPr="00846A11">
              <w:rPr>
                <w:rFonts w:hint="eastAsia"/>
                <w:sz w:val="18"/>
                <w:szCs w:val="18"/>
              </w:rPr>
              <w:t xml:space="preserve">　□クラスⅡ　</w:t>
            </w:r>
            <w:r w:rsidRPr="00846A11">
              <w:rPr>
                <w:rFonts w:hint="eastAsia"/>
                <w:sz w:val="18"/>
                <w:szCs w:val="18"/>
              </w:rPr>
              <w:t xml:space="preserve"> </w:t>
            </w:r>
            <w:r w:rsidRPr="00846A11">
              <w:rPr>
                <w:rFonts w:hint="eastAsia"/>
                <w:sz w:val="18"/>
                <w:szCs w:val="18"/>
              </w:rPr>
              <w:t>□クラスⅢ</w:t>
            </w:r>
          </w:p>
        </w:tc>
      </w:tr>
    </w:tbl>
    <w:p w:rsidR="00846A11" w:rsidRPr="00846A11" w:rsidRDefault="00846A11" w:rsidP="00846A11">
      <w:pPr>
        <w:jc w:val="right"/>
        <w:rPr>
          <w:rFonts w:hint="eastAsia"/>
          <w:szCs w:val="21"/>
        </w:rPr>
      </w:pPr>
      <w:r w:rsidRPr="00846A11">
        <w:rPr>
          <w:rFonts w:hint="eastAsia"/>
          <w:noProof/>
          <w:szCs w:val="21"/>
        </w:rPr>
        <mc:AlternateContent>
          <mc:Choice Requires="wps">
            <w:drawing>
              <wp:anchor distT="45720" distB="45720" distL="114300" distR="114300" simplePos="0" relativeHeight="251656704" behindDoc="0" locked="0" layoutInCell="1" allowOverlap="1" wp14:anchorId="695FAF63" wp14:editId="16D865CC">
                <wp:simplePos x="0" y="0"/>
                <wp:positionH relativeFrom="column">
                  <wp:posOffset>-186406</wp:posOffset>
                </wp:positionH>
                <wp:positionV relativeFrom="paragraph">
                  <wp:posOffset>-476250</wp:posOffset>
                </wp:positionV>
                <wp:extent cx="2361565" cy="334645"/>
                <wp:effectExtent l="9525" t="8255" r="1016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34645"/>
                        </a:xfrm>
                        <a:prstGeom prst="rect">
                          <a:avLst/>
                        </a:prstGeom>
                        <a:solidFill>
                          <a:srgbClr val="FFFFFF"/>
                        </a:solidFill>
                        <a:ln w="9525">
                          <a:solidFill>
                            <a:srgbClr val="FFFFFF"/>
                          </a:solidFill>
                          <a:miter lim="800000"/>
                          <a:headEnd/>
                          <a:tailEnd/>
                        </a:ln>
                      </wps:spPr>
                      <wps:txbx>
                        <w:txbxContent>
                          <w:p w:rsidR="00846A11" w:rsidRPr="00197C0B" w:rsidRDefault="00846A11" w:rsidP="00846A11">
                            <w:pPr>
                              <w:jc w:val="left"/>
                              <w:rPr>
                                <w:rFonts w:hint="eastAsia"/>
                                <w:sz w:val="20"/>
                              </w:rPr>
                            </w:pPr>
                            <w:r>
                              <w:rPr>
                                <w:rFonts w:hint="eastAsia"/>
                                <w:sz w:val="20"/>
                              </w:rPr>
                              <w:t>別記様式</w:t>
                            </w:r>
                            <w:r w:rsidR="006045F1">
                              <w:rPr>
                                <w:rFonts w:hint="eastAsia"/>
                                <w:sz w:val="20"/>
                              </w:rPr>
                              <w:t>3</w:t>
                            </w:r>
                            <w:r>
                              <w:rPr>
                                <w:rFonts w:hint="eastAsia"/>
                                <w:sz w:val="20"/>
                              </w:rPr>
                              <w:t>（第</w:t>
                            </w:r>
                            <w:r w:rsidR="006045F1">
                              <w:rPr>
                                <w:rFonts w:hint="eastAsia"/>
                                <w:sz w:val="20"/>
                              </w:rPr>
                              <w:t>9</w:t>
                            </w:r>
                            <w:r w:rsidRPr="005D6631">
                              <w:rPr>
                                <w:rFonts w:hint="eastAsia"/>
                                <w:sz w:val="20"/>
                              </w:rPr>
                              <w:t>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5FAF63" id="テキスト ボックス 3" o:spid="_x0000_s1029" type="#_x0000_t202" style="position:absolute;left:0;text-align:left;margin-left:-14.7pt;margin-top:-37.5pt;width:185.95pt;height:26.3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" strokecolor="white">
                <v:textbox style="mso-fit-shape-to-text:t">
                  <w:txbxContent>
                    <w:p w:rsidR="00846A11" w:rsidRPr="00197C0B" w:rsidRDefault="00846A11" w:rsidP="00846A11">
                      <w:pPr>
                        <w:jc w:val="left"/>
                        <w:rPr>
                          <w:rFonts w:hint="eastAsia"/>
                          <w:sz w:val="20"/>
                        </w:rPr>
                      </w:pPr>
                      <w:r>
                        <w:rPr>
                          <w:rFonts w:hint="eastAsia"/>
                          <w:sz w:val="20"/>
                        </w:rPr>
                        <w:t>別記様式</w:t>
                      </w:r>
                      <w:r w:rsidR="006045F1">
                        <w:rPr>
                          <w:rFonts w:hint="eastAsia"/>
                          <w:sz w:val="20"/>
                        </w:rPr>
                        <w:t>3</w:t>
                      </w:r>
                      <w:r>
                        <w:rPr>
                          <w:rFonts w:hint="eastAsia"/>
                          <w:sz w:val="20"/>
                        </w:rPr>
                        <w:t>（第</w:t>
                      </w:r>
                      <w:r w:rsidR="006045F1">
                        <w:rPr>
                          <w:rFonts w:hint="eastAsia"/>
                          <w:sz w:val="20"/>
                        </w:rPr>
                        <w:t>9</w:t>
                      </w:r>
                      <w:r w:rsidRPr="005D6631">
                        <w:rPr>
                          <w:rFonts w:hint="eastAsia"/>
                          <w:sz w:val="20"/>
                        </w:rPr>
                        <w:t>関係）</w:t>
                      </w:r>
                    </w:p>
                  </w:txbxContent>
                </v:textbox>
              </v:shape>
            </w:pict>
          </mc:Fallback>
        </mc:AlternateContent>
      </w:r>
      <w:r w:rsidRPr="00846A11">
        <w:rPr>
          <w:rFonts w:hint="eastAsia"/>
          <w:szCs w:val="21"/>
        </w:rPr>
        <w:t xml:space="preserve">　　年</w:t>
      </w:r>
      <w:r w:rsidRPr="00846A11">
        <w:rPr>
          <w:rFonts w:hint="eastAsia"/>
          <w:szCs w:val="21"/>
        </w:rPr>
        <w:t xml:space="preserve"> </w:t>
      </w:r>
      <w:r w:rsidRPr="00846A11">
        <w:rPr>
          <w:rFonts w:hint="eastAsia"/>
          <w:szCs w:val="21"/>
        </w:rPr>
        <w:t xml:space="preserve">　　月</w:t>
      </w:r>
      <w:r w:rsidRPr="00846A11">
        <w:rPr>
          <w:rFonts w:hint="eastAsia"/>
          <w:szCs w:val="21"/>
        </w:rPr>
        <w:t xml:space="preserve"> </w:t>
      </w:r>
      <w:r w:rsidRPr="00846A11">
        <w:rPr>
          <w:rFonts w:hint="eastAsia"/>
          <w:szCs w:val="21"/>
        </w:rPr>
        <w:t xml:space="preserve">　　日</w:t>
      </w:r>
    </w:p>
    <w:p w:rsidR="00846A11" w:rsidRPr="00846A11" w:rsidRDefault="00846A11" w:rsidP="00846A11">
      <w:pPr>
        <w:rPr>
          <w:rFonts w:hint="eastAsia"/>
          <w:sz w:val="24"/>
          <w:szCs w:val="20"/>
        </w:rPr>
      </w:pPr>
    </w:p>
    <w:p w:rsidR="00846A11" w:rsidRPr="00846A11" w:rsidRDefault="00846A11" w:rsidP="00846A11">
      <w:pPr>
        <w:jc w:val="center"/>
        <w:rPr>
          <w:rFonts w:hint="eastAsia"/>
          <w:sz w:val="28"/>
          <w:szCs w:val="28"/>
        </w:rPr>
      </w:pPr>
      <w:r w:rsidRPr="00846A11">
        <w:rPr>
          <w:rFonts w:hint="eastAsia"/>
          <w:kern w:val="0"/>
          <w:sz w:val="28"/>
          <w:szCs w:val="28"/>
        </w:rPr>
        <w:t>院内特殊製剤使用中止報告書</w:t>
      </w:r>
    </w:p>
    <w:p w:rsidR="00846A11" w:rsidRPr="00846A11" w:rsidRDefault="00846A11" w:rsidP="00846A11">
      <w:pPr>
        <w:rPr>
          <w:rFonts w:hint="eastAsia"/>
          <w:sz w:val="24"/>
          <w:szCs w:val="20"/>
        </w:rPr>
      </w:pPr>
    </w:p>
    <w:p w:rsidR="00846A11" w:rsidRPr="00846A11" w:rsidRDefault="00846A11" w:rsidP="00846A11">
      <w:pPr>
        <w:rPr>
          <w:rFonts w:hint="eastAsia"/>
          <w:szCs w:val="21"/>
        </w:rPr>
      </w:pPr>
      <w:r w:rsidRPr="00846A11">
        <w:rPr>
          <w:rFonts w:hint="eastAsia"/>
          <w:szCs w:val="21"/>
        </w:rPr>
        <w:t>薬剤部長</w:t>
      </w:r>
      <w:r w:rsidRPr="00846A11">
        <w:rPr>
          <w:rFonts w:hint="eastAsia"/>
          <w:szCs w:val="21"/>
        </w:rPr>
        <w:t xml:space="preserve">  </w:t>
      </w:r>
      <w:r w:rsidRPr="00846A11">
        <w:rPr>
          <w:rFonts w:hint="eastAsia"/>
          <w:szCs w:val="21"/>
        </w:rPr>
        <w:t>殿</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109"/>
          <w:kern w:val="0"/>
          <w:szCs w:val="21"/>
          <w:fitText w:val="1920" w:id="-2034539256"/>
        </w:rPr>
        <w:t>診療科等</w:t>
      </w:r>
      <w:r w:rsidRPr="00846A11">
        <w:rPr>
          <w:rFonts w:hint="eastAsia"/>
          <w:kern w:val="0"/>
          <w:szCs w:val="21"/>
          <w:fitText w:val="1920" w:id="-2034539256"/>
        </w:rPr>
        <w:t>名</w:t>
      </w:r>
      <w:r w:rsidRPr="00846A11">
        <w:rPr>
          <w:rFonts w:hint="eastAsia"/>
          <w:szCs w:val="21"/>
        </w:rPr>
        <w:t>：</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66"/>
          <w:kern w:val="0"/>
          <w:szCs w:val="21"/>
          <w:fitText w:val="1920" w:id="-2034539255"/>
        </w:rPr>
        <w:t>診療科長等</w:t>
      </w:r>
      <w:r w:rsidRPr="00846A11">
        <w:rPr>
          <w:rFonts w:hint="eastAsia"/>
          <w:kern w:val="0"/>
          <w:szCs w:val="21"/>
          <w:fitText w:val="1920" w:id="-2034539255"/>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37"/>
          <w:kern w:val="0"/>
          <w:szCs w:val="21"/>
          <w:fitText w:val="1920" w:id="-2034539254"/>
        </w:rPr>
        <w:t>使用責任医師</w:t>
      </w:r>
      <w:r w:rsidRPr="00846A11">
        <w:rPr>
          <w:rFonts w:hint="eastAsia"/>
          <w:spacing w:val="3"/>
          <w:kern w:val="0"/>
          <w:szCs w:val="21"/>
          <w:fitText w:val="1920" w:id="-2034539254"/>
        </w:rPr>
        <w:t>名</w:t>
      </w:r>
      <w:r w:rsidRPr="00846A11">
        <w:rPr>
          <w:rFonts w:hint="eastAsia"/>
          <w:kern w:val="0"/>
          <w:szCs w:val="21"/>
        </w:rPr>
        <w:t>：</w:t>
      </w:r>
      <w:r w:rsidRPr="00846A11">
        <w:rPr>
          <w:rFonts w:hint="eastAsia"/>
          <w:szCs w:val="21"/>
        </w:rPr>
        <w:t xml:space="preserve">                   </w:t>
      </w:r>
      <w:r w:rsidRPr="00846A11">
        <w:rPr>
          <w:rFonts w:hint="eastAsia"/>
          <w:szCs w:val="21"/>
        </w:rPr>
        <w:t>印</w:t>
      </w:r>
    </w:p>
    <w:p w:rsidR="00846A11" w:rsidRPr="00846A11" w:rsidRDefault="00846A11" w:rsidP="00846A11">
      <w:pPr>
        <w:spacing w:line="400" w:lineRule="exact"/>
        <w:rPr>
          <w:rFonts w:hint="eastAsia"/>
          <w:szCs w:val="21"/>
        </w:rPr>
      </w:pPr>
      <w:r w:rsidRPr="00846A11">
        <w:rPr>
          <w:rFonts w:hint="eastAsia"/>
          <w:szCs w:val="21"/>
        </w:rPr>
        <w:t xml:space="preserve">                               </w:t>
      </w:r>
      <w:r w:rsidRPr="00846A11">
        <w:rPr>
          <w:rFonts w:hint="eastAsia"/>
          <w:szCs w:val="21"/>
        </w:rPr>
        <w:t xml:space="preserve">　　　　　</w:t>
      </w:r>
      <w:r w:rsidRPr="00846A11">
        <w:rPr>
          <w:rFonts w:hint="eastAsia"/>
          <w:szCs w:val="21"/>
        </w:rPr>
        <w:t xml:space="preserve">      </w:t>
      </w:r>
      <w:r w:rsidRPr="00846A11">
        <w:rPr>
          <w:rFonts w:hint="eastAsia"/>
          <w:spacing w:val="9"/>
          <w:kern w:val="0"/>
          <w:szCs w:val="21"/>
          <w:fitText w:val="1919" w:id="-2034539253"/>
        </w:rPr>
        <w:t>連絡先（</w:t>
      </w:r>
      <w:r w:rsidRPr="00846A11">
        <w:rPr>
          <w:rFonts w:hint="eastAsia"/>
          <w:spacing w:val="9"/>
          <w:kern w:val="0"/>
          <w:szCs w:val="21"/>
          <w:fitText w:val="1919" w:id="-2034539253"/>
        </w:rPr>
        <w:t>SP/PHS</w:t>
      </w:r>
      <w:r w:rsidRPr="00846A11">
        <w:rPr>
          <w:rFonts w:hint="eastAsia"/>
          <w:spacing w:val="-17"/>
          <w:kern w:val="0"/>
          <w:szCs w:val="21"/>
          <w:fitText w:val="1919" w:id="-2034539253"/>
        </w:rPr>
        <w:t>）</w:t>
      </w:r>
      <w:r w:rsidRPr="00846A11">
        <w:rPr>
          <w:rFonts w:hint="eastAsia"/>
          <w:kern w:val="0"/>
          <w:szCs w:val="21"/>
        </w:rPr>
        <w:t>：</w:t>
      </w:r>
    </w:p>
    <w:p w:rsidR="00846A11" w:rsidRPr="00846A11" w:rsidRDefault="00846A11" w:rsidP="00846A11">
      <w:pPr>
        <w:rPr>
          <w:rFonts w:hint="eastAsia"/>
          <w:szCs w:val="21"/>
        </w:rPr>
      </w:pPr>
    </w:p>
    <w:p w:rsidR="00846A11" w:rsidRPr="00846A11" w:rsidRDefault="00846A11" w:rsidP="00846A11">
      <w:pPr>
        <w:ind w:firstLine="240"/>
        <w:rPr>
          <w:rFonts w:hint="eastAsia"/>
          <w:szCs w:val="21"/>
        </w:rPr>
      </w:pPr>
      <w:r w:rsidRPr="00846A11">
        <w:rPr>
          <w:rFonts w:hint="eastAsia"/>
          <w:szCs w:val="21"/>
        </w:rPr>
        <w:t>下記の院内特殊製剤の使用について、以下のとおり報告します。</w:t>
      </w:r>
    </w:p>
    <w:p w:rsidR="00846A11" w:rsidRPr="00846A11" w:rsidRDefault="00846A11" w:rsidP="00846A11">
      <w:pPr>
        <w:rPr>
          <w:rFonts w:hint="eastAsia"/>
          <w:szCs w:val="21"/>
        </w:rPr>
      </w:pPr>
    </w:p>
    <w:p w:rsidR="00846A11" w:rsidRPr="00846A11" w:rsidRDefault="00846A11" w:rsidP="00846A11">
      <w:pPr>
        <w:jc w:val="center"/>
        <w:rPr>
          <w:szCs w:val="21"/>
        </w:rPr>
      </w:pPr>
      <w:r w:rsidRPr="00846A11">
        <w:rPr>
          <w:rFonts w:hint="eastAsia"/>
          <w:szCs w:val="21"/>
        </w:rPr>
        <w:t>記</w:t>
      </w:r>
    </w:p>
    <w:p w:rsidR="00846A11" w:rsidRPr="00846A11" w:rsidRDefault="00846A11" w:rsidP="00846A11">
      <w:pPr>
        <w:rPr>
          <w:rFonts w:hint="eastAsia"/>
          <w:sz w:val="24"/>
          <w:szCs w:val="20"/>
        </w:rPr>
      </w:pPr>
    </w:p>
    <w:tbl>
      <w:tblPr>
        <w:tblW w:w="9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883"/>
      </w:tblGrid>
      <w:tr w:rsidR="00846A11" w:rsidRPr="00846A11" w:rsidTr="00AA6CE2">
        <w:tblPrEx>
          <w:tblCellMar>
            <w:top w:w="0" w:type="dxa"/>
            <w:bottom w:w="0" w:type="dxa"/>
          </w:tblCellMar>
        </w:tblPrEx>
        <w:trPr>
          <w:trHeight w:val="982"/>
        </w:trPr>
        <w:tc>
          <w:tcPr>
            <w:tcW w:w="1935" w:type="dxa"/>
            <w:vAlign w:val="center"/>
          </w:tcPr>
          <w:p w:rsidR="00846A11" w:rsidRPr="00846A11" w:rsidRDefault="00846A11" w:rsidP="00846A11">
            <w:pPr>
              <w:jc w:val="center"/>
              <w:rPr>
                <w:rFonts w:hint="eastAsia"/>
                <w:szCs w:val="21"/>
              </w:rPr>
            </w:pPr>
            <w:r w:rsidRPr="00846A11">
              <w:rPr>
                <w:rFonts w:hint="eastAsia"/>
                <w:szCs w:val="21"/>
              </w:rPr>
              <w:t>院内特殊製剤名</w:t>
            </w:r>
          </w:p>
        </w:tc>
        <w:tc>
          <w:tcPr>
            <w:tcW w:w="7883" w:type="dxa"/>
            <w:vAlign w:val="center"/>
          </w:tcPr>
          <w:p w:rsidR="00846A11" w:rsidRPr="00846A11" w:rsidRDefault="00846A11" w:rsidP="00846A11">
            <w:pPr>
              <w:rPr>
                <w:rFonts w:hint="eastAsia"/>
                <w:szCs w:val="21"/>
              </w:rPr>
            </w:pPr>
          </w:p>
        </w:tc>
      </w:tr>
      <w:tr w:rsidR="00846A11" w:rsidRPr="00846A11" w:rsidTr="00AA6CE2">
        <w:tblPrEx>
          <w:tblCellMar>
            <w:top w:w="0" w:type="dxa"/>
            <w:bottom w:w="0" w:type="dxa"/>
          </w:tblCellMar>
        </w:tblPrEx>
        <w:trPr>
          <w:trHeight w:val="1066"/>
        </w:trPr>
        <w:tc>
          <w:tcPr>
            <w:tcW w:w="1935" w:type="dxa"/>
            <w:vAlign w:val="center"/>
          </w:tcPr>
          <w:p w:rsidR="00846A11" w:rsidRPr="00846A11" w:rsidRDefault="00846A11" w:rsidP="00846A11">
            <w:pPr>
              <w:jc w:val="center"/>
              <w:rPr>
                <w:rFonts w:hint="eastAsia"/>
                <w:szCs w:val="21"/>
              </w:rPr>
            </w:pPr>
            <w:r w:rsidRPr="00846A11">
              <w:rPr>
                <w:rFonts w:hint="eastAsia"/>
                <w:szCs w:val="21"/>
              </w:rPr>
              <w:t>使用実績</w:t>
            </w:r>
          </w:p>
        </w:tc>
        <w:tc>
          <w:tcPr>
            <w:tcW w:w="7883" w:type="dxa"/>
            <w:vAlign w:val="center"/>
          </w:tcPr>
          <w:p w:rsidR="00846A11" w:rsidRPr="00846A11" w:rsidRDefault="00846A11" w:rsidP="00846A11">
            <w:pPr>
              <w:rPr>
                <w:szCs w:val="21"/>
              </w:rPr>
            </w:pPr>
            <w:r w:rsidRPr="00846A11">
              <w:rPr>
                <w:rFonts w:hint="eastAsia"/>
                <w:szCs w:val="21"/>
              </w:rPr>
              <w:t xml:space="preserve">　　　　　　症例</w:t>
            </w:r>
          </w:p>
          <w:p w:rsidR="00846A11" w:rsidRPr="00846A11" w:rsidRDefault="00846A11" w:rsidP="00846A11">
            <w:pPr>
              <w:rPr>
                <w:rFonts w:hint="eastAsia"/>
                <w:szCs w:val="21"/>
              </w:rPr>
            </w:pPr>
          </w:p>
          <w:p w:rsidR="00846A11" w:rsidRPr="00846A11" w:rsidRDefault="00846A11" w:rsidP="00846A11">
            <w:pPr>
              <w:rPr>
                <w:rFonts w:hint="eastAsia"/>
                <w:szCs w:val="21"/>
              </w:rPr>
            </w:pPr>
            <w:r w:rsidRPr="00846A11">
              <w:rPr>
                <w:rFonts w:hint="eastAsia"/>
                <w:szCs w:val="21"/>
              </w:rPr>
              <w:t>（　　　　　年　　　月　～　　　　　年　　　月　）</w:t>
            </w:r>
          </w:p>
        </w:tc>
      </w:tr>
      <w:tr w:rsidR="00846A11" w:rsidRPr="00846A11" w:rsidTr="00AA6CE2">
        <w:tblPrEx>
          <w:tblCellMar>
            <w:top w:w="0" w:type="dxa"/>
            <w:bottom w:w="0" w:type="dxa"/>
          </w:tblCellMar>
        </w:tblPrEx>
        <w:trPr>
          <w:trHeight w:val="3675"/>
        </w:trPr>
        <w:tc>
          <w:tcPr>
            <w:tcW w:w="1935" w:type="dxa"/>
            <w:vAlign w:val="center"/>
          </w:tcPr>
          <w:p w:rsidR="00846A11" w:rsidRPr="00846A11" w:rsidRDefault="00846A11" w:rsidP="00846A11">
            <w:pPr>
              <w:jc w:val="center"/>
              <w:rPr>
                <w:rFonts w:hint="eastAsia"/>
                <w:szCs w:val="21"/>
              </w:rPr>
            </w:pPr>
            <w:r w:rsidRPr="00846A11">
              <w:rPr>
                <w:rFonts w:hint="eastAsia"/>
                <w:szCs w:val="21"/>
              </w:rPr>
              <w:t>報告事項</w:t>
            </w:r>
          </w:p>
        </w:tc>
        <w:tc>
          <w:tcPr>
            <w:tcW w:w="7883" w:type="dxa"/>
            <w:vAlign w:val="center"/>
          </w:tcPr>
          <w:p w:rsidR="00846A11" w:rsidRPr="00846A11" w:rsidRDefault="00846A11" w:rsidP="00846A11">
            <w:pPr>
              <w:autoSpaceDE w:val="0"/>
              <w:autoSpaceDN w:val="0"/>
              <w:snapToGrid w:val="0"/>
              <w:rPr>
                <w:rFonts w:hAnsi="ＭＳ ゴシック" w:hint="eastAsia"/>
                <w:sz w:val="20"/>
                <w:szCs w:val="20"/>
              </w:rPr>
            </w:pPr>
            <w:r w:rsidRPr="00846A11">
              <w:rPr>
                <w:rFonts w:hAnsi="ＭＳ ゴシック" w:hint="eastAsia"/>
                <w:sz w:val="20"/>
                <w:szCs w:val="20"/>
              </w:rPr>
              <w:t>□　下記に示す理由により、　　　　年　　月　　日をもって、当該院内特殊製剤の</w:t>
            </w:r>
          </w:p>
          <w:p w:rsidR="00846A11" w:rsidRPr="00846A11" w:rsidRDefault="00846A11" w:rsidP="00846A11">
            <w:pPr>
              <w:autoSpaceDE w:val="0"/>
              <w:autoSpaceDN w:val="0"/>
              <w:snapToGrid w:val="0"/>
              <w:rPr>
                <w:rFonts w:hAnsi="ＭＳ ゴシック" w:hint="eastAsia"/>
                <w:sz w:val="20"/>
                <w:szCs w:val="20"/>
              </w:rPr>
            </w:pPr>
            <w:r w:rsidRPr="00846A11">
              <w:rPr>
                <w:rFonts w:hAnsi="ＭＳ ゴシック" w:hint="eastAsia"/>
                <w:sz w:val="20"/>
                <w:szCs w:val="20"/>
              </w:rPr>
              <w:t xml:space="preserve">　</w:t>
            </w:r>
            <w:r w:rsidRPr="00846A11">
              <w:rPr>
                <w:rFonts w:hAnsi="ＭＳ ゴシック" w:hint="eastAsia"/>
                <w:sz w:val="20"/>
                <w:szCs w:val="20"/>
              </w:rPr>
              <w:t xml:space="preserve"> </w:t>
            </w:r>
            <w:r w:rsidRPr="00846A11">
              <w:rPr>
                <w:rFonts w:hAnsi="ＭＳ ゴシック" w:hint="eastAsia"/>
                <w:sz w:val="20"/>
                <w:szCs w:val="20"/>
              </w:rPr>
              <w:t>使用を中止します。</w:t>
            </w:r>
          </w:p>
          <w:p w:rsidR="00846A11" w:rsidRPr="00846A11" w:rsidRDefault="00846A11" w:rsidP="00846A11">
            <w:pPr>
              <w:rPr>
                <w:rFonts w:hAnsi="ＭＳ ゴシック" w:hint="eastAsia"/>
                <w:sz w:val="20"/>
                <w:szCs w:val="20"/>
              </w:rPr>
            </w:pPr>
          </w:p>
          <w:p w:rsidR="00846A11" w:rsidRPr="00846A11" w:rsidRDefault="00846A11" w:rsidP="00846A11">
            <w:pPr>
              <w:rPr>
                <w:rFonts w:hAnsi="ＭＳ ゴシック" w:hint="eastAsia"/>
                <w:sz w:val="20"/>
                <w:szCs w:val="20"/>
              </w:rPr>
            </w:pPr>
            <w:r w:rsidRPr="00846A11">
              <w:rPr>
                <w:rFonts w:hAnsi="ＭＳ ゴシック" w:hint="eastAsia"/>
                <w:sz w:val="20"/>
                <w:szCs w:val="20"/>
              </w:rPr>
              <w:t>【中止理由】</w:t>
            </w:r>
          </w:p>
          <w:p w:rsidR="00846A11" w:rsidRPr="00846A11" w:rsidRDefault="00846A11" w:rsidP="00846A11">
            <w:pPr>
              <w:rPr>
                <w:rFonts w:hAnsi="ＭＳ ゴシック" w:hint="eastAsia"/>
                <w:sz w:val="20"/>
                <w:szCs w:val="20"/>
              </w:rPr>
            </w:pPr>
          </w:p>
          <w:p w:rsidR="00846A11" w:rsidRPr="00846A11" w:rsidRDefault="00846A11" w:rsidP="00846A11">
            <w:pPr>
              <w:rPr>
                <w:rFonts w:hAnsi="ＭＳ ゴシック" w:hint="eastAsia"/>
                <w:sz w:val="20"/>
                <w:szCs w:val="20"/>
              </w:rPr>
            </w:pPr>
          </w:p>
          <w:p w:rsidR="00846A11" w:rsidRPr="00846A11" w:rsidRDefault="00846A11" w:rsidP="00846A11">
            <w:pPr>
              <w:rPr>
                <w:rFonts w:hAnsi="ＭＳ ゴシック"/>
                <w:sz w:val="20"/>
                <w:szCs w:val="20"/>
              </w:rPr>
            </w:pPr>
          </w:p>
          <w:p w:rsidR="00846A11" w:rsidRPr="00846A11" w:rsidRDefault="00846A11" w:rsidP="00846A11">
            <w:pPr>
              <w:rPr>
                <w:rFonts w:hAnsi="ＭＳ ゴシック"/>
                <w:sz w:val="20"/>
                <w:szCs w:val="20"/>
              </w:rPr>
            </w:pPr>
          </w:p>
          <w:p w:rsidR="00846A11" w:rsidRPr="00846A11" w:rsidRDefault="00846A11" w:rsidP="00846A11">
            <w:pPr>
              <w:rPr>
                <w:rFonts w:hAnsi="ＭＳ ゴシック" w:hint="eastAsia"/>
                <w:sz w:val="20"/>
                <w:szCs w:val="20"/>
              </w:rPr>
            </w:pPr>
          </w:p>
          <w:p w:rsidR="00846A11" w:rsidRPr="00846A11" w:rsidRDefault="00846A11" w:rsidP="00846A11">
            <w:pPr>
              <w:rPr>
                <w:rFonts w:hint="eastAsia"/>
                <w:szCs w:val="21"/>
              </w:rPr>
            </w:pPr>
          </w:p>
          <w:p w:rsidR="00846A11" w:rsidRPr="00846A11" w:rsidRDefault="00846A11" w:rsidP="00846A11">
            <w:pPr>
              <w:rPr>
                <w:rFonts w:hint="eastAsia"/>
                <w:szCs w:val="21"/>
              </w:rPr>
            </w:pPr>
          </w:p>
          <w:p w:rsidR="00846A11" w:rsidRPr="00846A11" w:rsidRDefault="00846A11" w:rsidP="00846A11">
            <w:pPr>
              <w:rPr>
                <w:rFonts w:hint="eastAsia"/>
                <w:szCs w:val="21"/>
              </w:rPr>
            </w:pPr>
          </w:p>
        </w:tc>
      </w:tr>
    </w:tbl>
    <w:p w:rsidR="00846A11" w:rsidRPr="00846A11" w:rsidRDefault="00846A11" w:rsidP="00846A11">
      <w:pPr>
        <w:spacing w:line="40" w:lineRule="exact"/>
        <w:rPr>
          <w:rFonts w:hint="eastAsia"/>
          <w:szCs w:val="21"/>
        </w:rPr>
      </w:pPr>
    </w:p>
    <w:p w:rsidR="00846A11" w:rsidRPr="00846A11" w:rsidRDefault="00846A11" w:rsidP="00846A11">
      <w:pPr>
        <w:spacing w:line="240" w:lineRule="exact"/>
        <w:rPr>
          <w:rFonts w:hint="eastAsia"/>
          <w:szCs w:val="21"/>
        </w:rPr>
      </w:pPr>
    </w:p>
    <w:sectPr w:rsidR="00846A11" w:rsidRPr="00846A11" w:rsidSect="00846A11">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6D" w:rsidRDefault="00EE266D" w:rsidP="00922263">
      <w:r>
        <w:separator/>
      </w:r>
    </w:p>
  </w:endnote>
  <w:endnote w:type="continuationSeparator" w:id="0">
    <w:p w:rsidR="00EE266D" w:rsidRDefault="00EE266D" w:rsidP="009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6D" w:rsidRDefault="00EE266D" w:rsidP="00922263">
      <w:r>
        <w:separator/>
      </w:r>
    </w:p>
  </w:footnote>
  <w:footnote w:type="continuationSeparator" w:id="0">
    <w:p w:rsidR="00EE266D" w:rsidRDefault="00EE266D" w:rsidP="0092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74" w:rsidRPr="00E42260" w:rsidRDefault="00DB1D74">
    <w:pPr>
      <w:pStyle w:val="a4"/>
    </w:pPr>
  </w:p>
  <w:p w:rsidR="00DB1D74" w:rsidRDefault="00DB1D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51FE0"/>
    <w:multiLevelType w:val="multilevel"/>
    <w:tmpl w:val="3552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31ED2"/>
    <w:multiLevelType w:val="multilevel"/>
    <w:tmpl w:val="4A7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8F"/>
    <w:rsid w:val="000340DF"/>
    <w:rsid w:val="000748A6"/>
    <w:rsid w:val="00077251"/>
    <w:rsid w:val="000B2E81"/>
    <w:rsid w:val="001249DE"/>
    <w:rsid w:val="00163631"/>
    <w:rsid w:val="00190372"/>
    <w:rsid w:val="001B5D84"/>
    <w:rsid w:val="001D559F"/>
    <w:rsid w:val="001E701D"/>
    <w:rsid w:val="0020723A"/>
    <w:rsid w:val="002B2841"/>
    <w:rsid w:val="002D13FB"/>
    <w:rsid w:val="002F55B1"/>
    <w:rsid w:val="00326CBF"/>
    <w:rsid w:val="00333242"/>
    <w:rsid w:val="00360FD1"/>
    <w:rsid w:val="003736B9"/>
    <w:rsid w:val="003D3EF6"/>
    <w:rsid w:val="003E7C8F"/>
    <w:rsid w:val="00401387"/>
    <w:rsid w:val="004523D3"/>
    <w:rsid w:val="004A2222"/>
    <w:rsid w:val="00512D21"/>
    <w:rsid w:val="00580F2F"/>
    <w:rsid w:val="006045F1"/>
    <w:rsid w:val="00634E5F"/>
    <w:rsid w:val="00642E6E"/>
    <w:rsid w:val="00774F50"/>
    <w:rsid w:val="007B6F6A"/>
    <w:rsid w:val="007E091F"/>
    <w:rsid w:val="007E4DAE"/>
    <w:rsid w:val="00846A11"/>
    <w:rsid w:val="00854835"/>
    <w:rsid w:val="00881409"/>
    <w:rsid w:val="008A1A6F"/>
    <w:rsid w:val="00922263"/>
    <w:rsid w:val="00966422"/>
    <w:rsid w:val="00971B37"/>
    <w:rsid w:val="009F7D00"/>
    <w:rsid w:val="00A40377"/>
    <w:rsid w:val="00A54B49"/>
    <w:rsid w:val="00AD333E"/>
    <w:rsid w:val="00B06094"/>
    <w:rsid w:val="00BA56AC"/>
    <w:rsid w:val="00C938E6"/>
    <w:rsid w:val="00CA3D2F"/>
    <w:rsid w:val="00CC6C20"/>
    <w:rsid w:val="00CE64D1"/>
    <w:rsid w:val="00D358DA"/>
    <w:rsid w:val="00D71F05"/>
    <w:rsid w:val="00D809EF"/>
    <w:rsid w:val="00DB1D74"/>
    <w:rsid w:val="00E42260"/>
    <w:rsid w:val="00E71D15"/>
    <w:rsid w:val="00E723CA"/>
    <w:rsid w:val="00E96371"/>
    <w:rsid w:val="00EE266D"/>
    <w:rsid w:val="00F226F5"/>
    <w:rsid w:val="00F359C0"/>
    <w:rsid w:val="00F4290D"/>
    <w:rsid w:val="00F429C6"/>
    <w:rsid w:val="00F5669B"/>
    <w:rsid w:val="00F7039D"/>
    <w:rsid w:val="00F7396F"/>
    <w:rsid w:val="00FA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277783F"/>
  <w15:docId w15:val="{B58EECD7-BCF9-47A3-B813-1802EFBE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link w:val="a5"/>
    <w:uiPriority w:val="99"/>
    <w:unhideWhenUsed/>
    <w:rsid w:val="00922263"/>
    <w:pPr>
      <w:tabs>
        <w:tab w:val="center" w:pos="4252"/>
        <w:tab w:val="right" w:pos="8504"/>
      </w:tabs>
      <w:snapToGrid w:val="0"/>
    </w:pPr>
  </w:style>
  <w:style w:type="character" w:customStyle="1" w:styleId="a5">
    <w:name w:val="ヘッダー (文字)"/>
    <w:basedOn w:val="a0"/>
    <w:link w:val="a4"/>
    <w:uiPriority w:val="99"/>
    <w:rsid w:val="00922263"/>
    <w:rPr>
      <w:kern w:val="2"/>
      <w:sz w:val="21"/>
      <w:szCs w:val="24"/>
    </w:rPr>
  </w:style>
  <w:style w:type="paragraph" w:styleId="a6">
    <w:name w:val="footer"/>
    <w:basedOn w:val="a"/>
    <w:link w:val="a7"/>
    <w:uiPriority w:val="99"/>
    <w:unhideWhenUsed/>
    <w:rsid w:val="00922263"/>
    <w:pPr>
      <w:tabs>
        <w:tab w:val="center" w:pos="4252"/>
        <w:tab w:val="right" w:pos="8504"/>
      </w:tabs>
      <w:snapToGrid w:val="0"/>
    </w:pPr>
  </w:style>
  <w:style w:type="character" w:customStyle="1" w:styleId="a7">
    <w:name w:val="フッター (文字)"/>
    <w:basedOn w:val="a0"/>
    <w:link w:val="a6"/>
    <w:uiPriority w:val="99"/>
    <w:rsid w:val="00922263"/>
    <w:rPr>
      <w:kern w:val="2"/>
      <w:sz w:val="21"/>
      <w:szCs w:val="24"/>
    </w:rPr>
  </w:style>
  <w:style w:type="paragraph" w:styleId="a8">
    <w:name w:val="List Paragraph"/>
    <w:basedOn w:val="a"/>
    <w:uiPriority w:val="34"/>
    <w:qFormat/>
    <w:rsid w:val="00922263"/>
    <w:pPr>
      <w:ind w:leftChars="400" w:left="840"/>
    </w:pPr>
  </w:style>
  <w:style w:type="character" w:customStyle="1" w:styleId="cm">
    <w:name w:val="cm"/>
    <w:rsid w:val="00854835"/>
  </w:style>
  <w:style w:type="paragraph" w:styleId="a9">
    <w:name w:val="Note Heading"/>
    <w:basedOn w:val="a"/>
    <w:next w:val="a"/>
    <w:link w:val="aa"/>
    <w:rsid w:val="00DB1D74"/>
    <w:pPr>
      <w:jc w:val="center"/>
    </w:pPr>
    <w:rPr>
      <w:sz w:val="24"/>
      <w:szCs w:val="20"/>
    </w:rPr>
  </w:style>
  <w:style w:type="character" w:customStyle="1" w:styleId="aa">
    <w:name w:val="記 (文字)"/>
    <w:basedOn w:val="a0"/>
    <w:link w:val="a9"/>
    <w:rsid w:val="00DB1D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6128">
      <w:bodyDiv w:val="1"/>
      <w:marLeft w:val="0"/>
      <w:marRight w:val="0"/>
      <w:marTop w:val="0"/>
      <w:marBottom w:val="0"/>
      <w:divBdr>
        <w:top w:val="none" w:sz="0" w:space="0" w:color="auto"/>
        <w:left w:val="none" w:sz="0" w:space="0" w:color="auto"/>
        <w:bottom w:val="none" w:sz="0" w:space="0" w:color="auto"/>
        <w:right w:val="none" w:sz="0" w:space="0" w:color="auto"/>
      </w:divBdr>
      <w:divsChild>
        <w:div w:id="1034234853">
          <w:marLeft w:val="0"/>
          <w:marRight w:val="0"/>
          <w:marTop w:val="0"/>
          <w:marBottom w:val="0"/>
          <w:divBdr>
            <w:top w:val="none" w:sz="0" w:space="0" w:color="auto"/>
            <w:left w:val="none" w:sz="0" w:space="0" w:color="auto"/>
            <w:bottom w:val="none" w:sz="0" w:space="0" w:color="auto"/>
            <w:right w:val="none" w:sz="0" w:space="0" w:color="auto"/>
          </w:divBdr>
          <w:divsChild>
            <w:div w:id="1445194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8825946">
                  <w:marLeft w:val="-4275"/>
                  <w:marRight w:val="0"/>
                  <w:marTop w:val="0"/>
                  <w:marBottom w:val="0"/>
                  <w:divBdr>
                    <w:top w:val="none" w:sz="0" w:space="0" w:color="auto"/>
                    <w:left w:val="none" w:sz="0" w:space="0" w:color="auto"/>
                    <w:bottom w:val="none" w:sz="0" w:space="0" w:color="auto"/>
                    <w:right w:val="none" w:sz="0" w:space="0" w:color="auto"/>
                  </w:divBdr>
                  <w:divsChild>
                    <w:div w:id="15271380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0013520">
                          <w:marLeft w:val="0"/>
                          <w:marRight w:val="0"/>
                          <w:marTop w:val="0"/>
                          <w:marBottom w:val="0"/>
                          <w:divBdr>
                            <w:top w:val="none" w:sz="0" w:space="0" w:color="auto"/>
                            <w:left w:val="none" w:sz="0" w:space="0" w:color="auto"/>
                            <w:bottom w:val="none" w:sz="0" w:space="0" w:color="auto"/>
                            <w:right w:val="none" w:sz="0" w:space="0" w:color="auto"/>
                          </w:divBdr>
                          <w:divsChild>
                            <w:div w:id="593320454">
                              <w:marLeft w:val="0"/>
                              <w:marRight w:val="0"/>
                              <w:marTop w:val="0"/>
                              <w:marBottom w:val="0"/>
                              <w:divBdr>
                                <w:top w:val="none" w:sz="0" w:space="0" w:color="auto"/>
                                <w:left w:val="none" w:sz="0" w:space="0" w:color="auto"/>
                                <w:bottom w:val="none" w:sz="0" w:space="0" w:color="auto"/>
                                <w:right w:val="none" w:sz="0" w:space="0" w:color="auto"/>
                              </w:divBdr>
                              <w:divsChild>
                                <w:div w:id="314071671">
                                  <w:marLeft w:val="0"/>
                                  <w:marRight w:val="0"/>
                                  <w:marTop w:val="0"/>
                                  <w:marBottom w:val="0"/>
                                  <w:divBdr>
                                    <w:top w:val="none" w:sz="0" w:space="0" w:color="auto"/>
                                    <w:left w:val="none" w:sz="0" w:space="0" w:color="auto"/>
                                    <w:bottom w:val="none" w:sz="0" w:space="0" w:color="auto"/>
                                    <w:right w:val="none" w:sz="0" w:space="0" w:color="auto"/>
                                  </w:divBdr>
                                  <w:divsChild>
                                    <w:div w:id="2601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6410">
                              <w:marLeft w:val="0"/>
                              <w:marRight w:val="0"/>
                              <w:marTop w:val="0"/>
                              <w:marBottom w:val="0"/>
                              <w:divBdr>
                                <w:top w:val="none" w:sz="0" w:space="0" w:color="auto"/>
                                <w:left w:val="none" w:sz="0" w:space="0" w:color="auto"/>
                                <w:bottom w:val="none" w:sz="0" w:space="0" w:color="auto"/>
                                <w:right w:val="none" w:sz="0" w:space="0" w:color="auto"/>
                              </w:divBdr>
                              <w:divsChild>
                                <w:div w:id="849484745">
                                  <w:marLeft w:val="0"/>
                                  <w:marRight w:val="0"/>
                                  <w:marTop w:val="0"/>
                                  <w:marBottom w:val="0"/>
                                  <w:divBdr>
                                    <w:top w:val="none" w:sz="0" w:space="0" w:color="auto"/>
                                    <w:left w:val="none" w:sz="0" w:space="0" w:color="auto"/>
                                    <w:bottom w:val="none" w:sz="0" w:space="0" w:color="auto"/>
                                    <w:right w:val="none" w:sz="0" w:space="0" w:color="auto"/>
                                  </w:divBdr>
                                  <w:divsChild>
                                    <w:div w:id="12931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923">
                              <w:marLeft w:val="0"/>
                              <w:marRight w:val="0"/>
                              <w:marTop w:val="0"/>
                              <w:marBottom w:val="0"/>
                              <w:divBdr>
                                <w:top w:val="none" w:sz="0" w:space="0" w:color="auto"/>
                                <w:left w:val="none" w:sz="0" w:space="0" w:color="auto"/>
                                <w:bottom w:val="none" w:sz="0" w:space="0" w:color="auto"/>
                                <w:right w:val="none" w:sz="0" w:space="0" w:color="auto"/>
                              </w:divBdr>
                              <w:divsChild>
                                <w:div w:id="1785542850">
                                  <w:marLeft w:val="0"/>
                                  <w:marRight w:val="0"/>
                                  <w:marTop w:val="0"/>
                                  <w:marBottom w:val="0"/>
                                  <w:divBdr>
                                    <w:top w:val="none" w:sz="0" w:space="0" w:color="auto"/>
                                    <w:left w:val="none" w:sz="0" w:space="0" w:color="auto"/>
                                    <w:bottom w:val="none" w:sz="0" w:space="0" w:color="auto"/>
                                    <w:right w:val="none" w:sz="0" w:space="0" w:color="auto"/>
                                  </w:divBdr>
                                  <w:divsChild>
                                    <w:div w:id="10529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1886">
                              <w:marLeft w:val="0"/>
                              <w:marRight w:val="0"/>
                              <w:marTop w:val="0"/>
                              <w:marBottom w:val="0"/>
                              <w:divBdr>
                                <w:top w:val="none" w:sz="0" w:space="0" w:color="auto"/>
                                <w:left w:val="none" w:sz="0" w:space="0" w:color="auto"/>
                                <w:bottom w:val="none" w:sz="0" w:space="0" w:color="auto"/>
                                <w:right w:val="none" w:sz="0" w:space="0" w:color="auto"/>
                              </w:divBdr>
                              <w:divsChild>
                                <w:div w:id="796874223">
                                  <w:marLeft w:val="0"/>
                                  <w:marRight w:val="0"/>
                                  <w:marTop w:val="0"/>
                                  <w:marBottom w:val="0"/>
                                  <w:divBdr>
                                    <w:top w:val="none" w:sz="0" w:space="0" w:color="auto"/>
                                    <w:left w:val="none" w:sz="0" w:space="0" w:color="auto"/>
                                    <w:bottom w:val="none" w:sz="0" w:space="0" w:color="auto"/>
                                    <w:right w:val="none" w:sz="0" w:space="0" w:color="auto"/>
                                  </w:divBdr>
                                  <w:divsChild>
                                    <w:div w:id="64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415">
                              <w:marLeft w:val="0"/>
                              <w:marRight w:val="0"/>
                              <w:marTop w:val="0"/>
                              <w:marBottom w:val="0"/>
                              <w:divBdr>
                                <w:top w:val="none" w:sz="0" w:space="0" w:color="auto"/>
                                <w:left w:val="none" w:sz="0" w:space="0" w:color="auto"/>
                                <w:bottom w:val="none" w:sz="0" w:space="0" w:color="auto"/>
                                <w:right w:val="none" w:sz="0" w:space="0" w:color="auto"/>
                              </w:divBdr>
                              <w:divsChild>
                                <w:div w:id="1575124615">
                                  <w:marLeft w:val="0"/>
                                  <w:marRight w:val="0"/>
                                  <w:marTop w:val="0"/>
                                  <w:marBottom w:val="0"/>
                                  <w:divBdr>
                                    <w:top w:val="none" w:sz="0" w:space="0" w:color="auto"/>
                                    <w:left w:val="none" w:sz="0" w:space="0" w:color="auto"/>
                                    <w:bottom w:val="none" w:sz="0" w:space="0" w:color="auto"/>
                                    <w:right w:val="none" w:sz="0" w:space="0" w:color="auto"/>
                                  </w:divBdr>
                                </w:div>
                              </w:divsChild>
                            </w:div>
                            <w:div w:id="3440413">
                              <w:marLeft w:val="0"/>
                              <w:marRight w:val="0"/>
                              <w:marTop w:val="0"/>
                              <w:marBottom w:val="0"/>
                              <w:divBdr>
                                <w:top w:val="none" w:sz="0" w:space="0" w:color="auto"/>
                                <w:left w:val="none" w:sz="0" w:space="0" w:color="auto"/>
                                <w:bottom w:val="none" w:sz="0" w:space="0" w:color="auto"/>
                                <w:right w:val="none" w:sz="0" w:space="0" w:color="auto"/>
                              </w:divBdr>
                              <w:divsChild>
                                <w:div w:id="1639920006">
                                  <w:marLeft w:val="0"/>
                                  <w:marRight w:val="0"/>
                                  <w:marTop w:val="0"/>
                                  <w:marBottom w:val="0"/>
                                  <w:divBdr>
                                    <w:top w:val="none" w:sz="0" w:space="0" w:color="auto"/>
                                    <w:left w:val="none" w:sz="0" w:space="0" w:color="auto"/>
                                    <w:bottom w:val="none" w:sz="0" w:space="0" w:color="auto"/>
                                    <w:right w:val="none" w:sz="0" w:space="0" w:color="auto"/>
                                  </w:divBdr>
                                </w:div>
                              </w:divsChild>
                            </w:div>
                            <w:div w:id="734744415">
                              <w:marLeft w:val="0"/>
                              <w:marRight w:val="0"/>
                              <w:marTop w:val="0"/>
                              <w:marBottom w:val="0"/>
                              <w:divBdr>
                                <w:top w:val="none" w:sz="0" w:space="0" w:color="auto"/>
                                <w:left w:val="none" w:sz="0" w:space="0" w:color="auto"/>
                                <w:bottom w:val="none" w:sz="0" w:space="0" w:color="auto"/>
                                <w:right w:val="none" w:sz="0" w:space="0" w:color="auto"/>
                              </w:divBdr>
                              <w:divsChild>
                                <w:div w:id="665596943">
                                  <w:marLeft w:val="0"/>
                                  <w:marRight w:val="0"/>
                                  <w:marTop w:val="0"/>
                                  <w:marBottom w:val="0"/>
                                  <w:divBdr>
                                    <w:top w:val="none" w:sz="0" w:space="0" w:color="auto"/>
                                    <w:left w:val="none" w:sz="0" w:space="0" w:color="auto"/>
                                    <w:bottom w:val="none" w:sz="0" w:space="0" w:color="auto"/>
                                    <w:right w:val="none" w:sz="0" w:space="0" w:color="auto"/>
                                  </w:divBdr>
                                </w:div>
                              </w:divsChild>
                            </w:div>
                            <w:div w:id="803960135">
                              <w:marLeft w:val="0"/>
                              <w:marRight w:val="0"/>
                              <w:marTop w:val="0"/>
                              <w:marBottom w:val="0"/>
                              <w:divBdr>
                                <w:top w:val="none" w:sz="0" w:space="0" w:color="auto"/>
                                <w:left w:val="none" w:sz="0" w:space="0" w:color="auto"/>
                                <w:bottom w:val="none" w:sz="0" w:space="0" w:color="auto"/>
                                <w:right w:val="none" w:sz="0" w:space="0" w:color="auto"/>
                              </w:divBdr>
                              <w:divsChild>
                                <w:div w:id="440347042">
                                  <w:marLeft w:val="0"/>
                                  <w:marRight w:val="0"/>
                                  <w:marTop w:val="0"/>
                                  <w:marBottom w:val="0"/>
                                  <w:divBdr>
                                    <w:top w:val="none" w:sz="0" w:space="0" w:color="auto"/>
                                    <w:left w:val="none" w:sz="0" w:space="0" w:color="auto"/>
                                    <w:bottom w:val="none" w:sz="0" w:space="0" w:color="auto"/>
                                    <w:right w:val="none" w:sz="0" w:space="0" w:color="auto"/>
                                  </w:divBdr>
                                </w:div>
                              </w:divsChild>
                            </w:div>
                            <w:div w:id="326901095">
                              <w:marLeft w:val="0"/>
                              <w:marRight w:val="0"/>
                              <w:marTop w:val="0"/>
                              <w:marBottom w:val="0"/>
                              <w:divBdr>
                                <w:top w:val="none" w:sz="0" w:space="0" w:color="auto"/>
                                <w:left w:val="none" w:sz="0" w:space="0" w:color="auto"/>
                                <w:bottom w:val="none" w:sz="0" w:space="0" w:color="auto"/>
                                <w:right w:val="none" w:sz="0" w:space="0" w:color="auto"/>
                              </w:divBdr>
                              <w:divsChild>
                                <w:div w:id="1091007573">
                                  <w:marLeft w:val="0"/>
                                  <w:marRight w:val="0"/>
                                  <w:marTop w:val="0"/>
                                  <w:marBottom w:val="0"/>
                                  <w:divBdr>
                                    <w:top w:val="none" w:sz="0" w:space="0" w:color="auto"/>
                                    <w:left w:val="none" w:sz="0" w:space="0" w:color="auto"/>
                                    <w:bottom w:val="none" w:sz="0" w:space="0" w:color="auto"/>
                                    <w:right w:val="none" w:sz="0" w:space="0" w:color="auto"/>
                                  </w:divBdr>
                                </w:div>
                              </w:divsChild>
                            </w:div>
                            <w:div w:id="1486237409">
                              <w:marLeft w:val="0"/>
                              <w:marRight w:val="0"/>
                              <w:marTop w:val="0"/>
                              <w:marBottom w:val="0"/>
                              <w:divBdr>
                                <w:top w:val="none" w:sz="0" w:space="0" w:color="auto"/>
                                <w:left w:val="none" w:sz="0" w:space="0" w:color="auto"/>
                                <w:bottom w:val="none" w:sz="0" w:space="0" w:color="auto"/>
                                <w:right w:val="none" w:sz="0" w:space="0" w:color="auto"/>
                              </w:divBdr>
                              <w:divsChild>
                                <w:div w:id="457264706">
                                  <w:marLeft w:val="0"/>
                                  <w:marRight w:val="0"/>
                                  <w:marTop w:val="0"/>
                                  <w:marBottom w:val="0"/>
                                  <w:divBdr>
                                    <w:top w:val="none" w:sz="0" w:space="0" w:color="auto"/>
                                    <w:left w:val="none" w:sz="0" w:space="0" w:color="auto"/>
                                    <w:bottom w:val="none" w:sz="0" w:space="0" w:color="auto"/>
                                    <w:right w:val="none" w:sz="0" w:space="0" w:color="auto"/>
                                  </w:divBdr>
                                </w:div>
                              </w:divsChild>
                            </w:div>
                            <w:div w:id="1301689506">
                              <w:marLeft w:val="0"/>
                              <w:marRight w:val="0"/>
                              <w:marTop w:val="0"/>
                              <w:marBottom w:val="0"/>
                              <w:divBdr>
                                <w:top w:val="none" w:sz="0" w:space="0" w:color="auto"/>
                                <w:left w:val="none" w:sz="0" w:space="0" w:color="auto"/>
                                <w:bottom w:val="none" w:sz="0" w:space="0" w:color="auto"/>
                                <w:right w:val="none" w:sz="0" w:space="0" w:color="auto"/>
                              </w:divBdr>
                              <w:divsChild>
                                <w:div w:id="2041514203">
                                  <w:marLeft w:val="0"/>
                                  <w:marRight w:val="0"/>
                                  <w:marTop w:val="0"/>
                                  <w:marBottom w:val="0"/>
                                  <w:divBdr>
                                    <w:top w:val="none" w:sz="0" w:space="0" w:color="auto"/>
                                    <w:left w:val="none" w:sz="0" w:space="0" w:color="auto"/>
                                    <w:bottom w:val="none" w:sz="0" w:space="0" w:color="auto"/>
                                    <w:right w:val="none" w:sz="0" w:space="0" w:color="auto"/>
                                  </w:divBdr>
                                </w:div>
                              </w:divsChild>
                            </w:div>
                            <w:div w:id="91361087">
                              <w:marLeft w:val="0"/>
                              <w:marRight w:val="0"/>
                              <w:marTop w:val="0"/>
                              <w:marBottom w:val="0"/>
                              <w:divBdr>
                                <w:top w:val="none" w:sz="0" w:space="0" w:color="auto"/>
                                <w:left w:val="none" w:sz="0" w:space="0" w:color="auto"/>
                                <w:bottom w:val="none" w:sz="0" w:space="0" w:color="auto"/>
                                <w:right w:val="none" w:sz="0" w:space="0" w:color="auto"/>
                              </w:divBdr>
                              <w:divsChild>
                                <w:div w:id="843712916">
                                  <w:marLeft w:val="0"/>
                                  <w:marRight w:val="0"/>
                                  <w:marTop w:val="0"/>
                                  <w:marBottom w:val="0"/>
                                  <w:divBdr>
                                    <w:top w:val="none" w:sz="0" w:space="0" w:color="auto"/>
                                    <w:left w:val="none" w:sz="0" w:space="0" w:color="auto"/>
                                    <w:bottom w:val="none" w:sz="0" w:space="0" w:color="auto"/>
                                    <w:right w:val="none" w:sz="0" w:space="0" w:color="auto"/>
                                  </w:divBdr>
                                </w:div>
                              </w:divsChild>
                            </w:div>
                            <w:div w:id="847014935">
                              <w:marLeft w:val="0"/>
                              <w:marRight w:val="0"/>
                              <w:marTop w:val="0"/>
                              <w:marBottom w:val="0"/>
                              <w:divBdr>
                                <w:top w:val="none" w:sz="0" w:space="0" w:color="auto"/>
                                <w:left w:val="none" w:sz="0" w:space="0" w:color="auto"/>
                                <w:bottom w:val="none" w:sz="0" w:space="0" w:color="auto"/>
                                <w:right w:val="none" w:sz="0" w:space="0" w:color="auto"/>
                              </w:divBdr>
                              <w:divsChild>
                                <w:div w:id="1840538912">
                                  <w:marLeft w:val="0"/>
                                  <w:marRight w:val="0"/>
                                  <w:marTop w:val="0"/>
                                  <w:marBottom w:val="0"/>
                                  <w:divBdr>
                                    <w:top w:val="none" w:sz="0" w:space="0" w:color="auto"/>
                                    <w:left w:val="none" w:sz="0" w:space="0" w:color="auto"/>
                                    <w:bottom w:val="none" w:sz="0" w:space="0" w:color="auto"/>
                                    <w:right w:val="none" w:sz="0" w:space="0" w:color="auto"/>
                                  </w:divBdr>
                                </w:div>
                              </w:divsChild>
                            </w:div>
                            <w:div w:id="1716269409">
                              <w:marLeft w:val="0"/>
                              <w:marRight w:val="0"/>
                              <w:marTop w:val="0"/>
                              <w:marBottom w:val="0"/>
                              <w:divBdr>
                                <w:top w:val="none" w:sz="0" w:space="0" w:color="auto"/>
                                <w:left w:val="none" w:sz="0" w:space="0" w:color="auto"/>
                                <w:bottom w:val="none" w:sz="0" w:space="0" w:color="auto"/>
                                <w:right w:val="none" w:sz="0" w:space="0" w:color="auto"/>
                              </w:divBdr>
                              <w:divsChild>
                                <w:div w:id="1422987081">
                                  <w:marLeft w:val="0"/>
                                  <w:marRight w:val="0"/>
                                  <w:marTop w:val="0"/>
                                  <w:marBottom w:val="0"/>
                                  <w:divBdr>
                                    <w:top w:val="none" w:sz="0" w:space="0" w:color="auto"/>
                                    <w:left w:val="none" w:sz="0" w:space="0" w:color="auto"/>
                                    <w:bottom w:val="none" w:sz="0" w:space="0" w:color="auto"/>
                                    <w:right w:val="none" w:sz="0" w:space="0" w:color="auto"/>
                                  </w:divBdr>
                                </w:div>
                              </w:divsChild>
                            </w:div>
                            <w:div w:id="259610572">
                              <w:marLeft w:val="0"/>
                              <w:marRight w:val="0"/>
                              <w:marTop w:val="0"/>
                              <w:marBottom w:val="0"/>
                              <w:divBdr>
                                <w:top w:val="none" w:sz="0" w:space="0" w:color="auto"/>
                                <w:left w:val="none" w:sz="0" w:space="0" w:color="auto"/>
                                <w:bottom w:val="none" w:sz="0" w:space="0" w:color="auto"/>
                                <w:right w:val="none" w:sz="0" w:space="0" w:color="auto"/>
                              </w:divBdr>
                              <w:divsChild>
                                <w:div w:id="2010516661">
                                  <w:marLeft w:val="0"/>
                                  <w:marRight w:val="0"/>
                                  <w:marTop w:val="0"/>
                                  <w:marBottom w:val="0"/>
                                  <w:divBdr>
                                    <w:top w:val="none" w:sz="0" w:space="0" w:color="auto"/>
                                    <w:left w:val="none" w:sz="0" w:space="0" w:color="auto"/>
                                    <w:bottom w:val="none" w:sz="0" w:space="0" w:color="auto"/>
                                    <w:right w:val="none" w:sz="0" w:space="0" w:color="auto"/>
                                  </w:divBdr>
                                </w:div>
                              </w:divsChild>
                            </w:div>
                            <w:div w:id="532881826">
                              <w:marLeft w:val="0"/>
                              <w:marRight w:val="0"/>
                              <w:marTop w:val="0"/>
                              <w:marBottom w:val="0"/>
                              <w:divBdr>
                                <w:top w:val="none" w:sz="0" w:space="0" w:color="auto"/>
                                <w:left w:val="none" w:sz="0" w:space="0" w:color="auto"/>
                                <w:bottom w:val="none" w:sz="0" w:space="0" w:color="auto"/>
                                <w:right w:val="none" w:sz="0" w:space="0" w:color="auto"/>
                              </w:divBdr>
                              <w:divsChild>
                                <w:div w:id="1059980653">
                                  <w:marLeft w:val="0"/>
                                  <w:marRight w:val="0"/>
                                  <w:marTop w:val="0"/>
                                  <w:marBottom w:val="0"/>
                                  <w:divBdr>
                                    <w:top w:val="none" w:sz="0" w:space="0" w:color="auto"/>
                                    <w:left w:val="none" w:sz="0" w:space="0" w:color="auto"/>
                                    <w:bottom w:val="none" w:sz="0" w:space="0" w:color="auto"/>
                                    <w:right w:val="none" w:sz="0" w:space="0" w:color="auto"/>
                                  </w:divBdr>
                                </w:div>
                              </w:divsChild>
                            </w:div>
                            <w:div w:id="554201489">
                              <w:marLeft w:val="0"/>
                              <w:marRight w:val="0"/>
                              <w:marTop w:val="0"/>
                              <w:marBottom w:val="0"/>
                              <w:divBdr>
                                <w:top w:val="none" w:sz="0" w:space="0" w:color="auto"/>
                                <w:left w:val="none" w:sz="0" w:space="0" w:color="auto"/>
                                <w:bottom w:val="none" w:sz="0" w:space="0" w:color="auto"/>
                                <w:right w:val="none" w:sz="0" w:space="0" w:color="auto"/>
                              </w:divBdr>
                              <w:divsChild>
                                <w:div w:id="1520663345">
                                  <w:marLeft w:val="0"/>
                                  <w:marRight w:val="0"/>
                                  <w:marTop w:val="0"/>
                                  <w:marBottom w:val="0"/>
                                  <w:divBdr>
                                    <w:top w:val="none" w:sz="0" w:space="0" w:color="auto"/>
                                    <w:left w:val="none" w:sz="0" w:space="0" w:color="auto"/>
                                    <w:bottom w:val="none" w:sz="0" w:space="0" w:color="auto"/>
                                    <w:right w:val="none" w:sz="0" w:space="0" w:color="auto"/>
                                  </w:divBdr>
                                </w:div>
                              </w:divsChild>
                            </w:div>
                            <w:div w:id="2103404808">
                              <w:marLeft w:val="0"/>
                              <w:marRight w:val="0"/>
                              <w:marTop w:val="0"/>
                              <w:marBottom w:val="0"/>
                              <w:divBdr>
                                <w:top w:val="none" w:sz="0" w:space="0" w:color="auto"/>
                                <w:left w:val="none" w:sz="0" w:space="0" w:color="auto"/>
                                <w:bottom w:val="none" w:sz="0" w:space="0" w:color="auto"/>
                                <w:right w:val="none" w:sz="0" w:space="0" w:color="auto"/>
                              </w:divBdr>
                              <w:divsChild>
                                <w:div w:id="2032802120">
                                  <w:marLeft w:val="0"/>
                                  <w:marRight w:val="0"/>
                                  <w:marTop w:val="0"/>
                                  <w:marBottom w:val="0"/>
                                  <w:divBdr>
                                    <w:top w:val="none" w:sz="0" w:space="0" w:color="auto"/>
                                    <w:left w:val="none" w:sz="0" w:space="0" w:color="auto"/>
                                    <w:bottom w:val="none" w:sz="0" w:space="0" w:color="auto"/>
                                    <w:right w:val="none" w:sz="0" w:space="0" w:color="auto"/>
                                  </w:divBdr>
                                </w:div>
                              </w:divsChild>
                            </w:div>
                            <w:div w:id="1495560434">
                              <w:marLeft w:val="0"/>
                              <w:marRight w:val="0"/>
                              <w:marTop w:val="0"/>
                              <w:marBottom w:val="0"/>
                              <w:divBdr>
                                <w:top w:val="none" w:sz="0" w:space="0" w:color="auto"/>
                                <w:left w:val="none" w:sz="0" w:space="0" w:color="auto"/>
                                <w:bottom w:val="none" w:sz="0" w:space="0" w:color="auto"/>
                                <w:right w:val="none" w:sz="0" w:space="0" w:color="auto"/>
                              </w:divBdr>
                              <w:divsChild>
                                <w:div w:id="254751316">
                                  <w:marLeft w:val="0"/>
                                  <w:marRight w:val="0"/>
                                  <w:marTop w:val="0"/>
                                  <w:marBottom w:val="0"/>
                                  <w:divBdr>
                                    <w:top w:val="none" w:sz="0" w:space="0" w:color="auto"/>
                                    <w:left w:val="none" w:sz="0" w:space="0" w:color="auto"/>
                                    <w:bottom w:val="none" w:sz="0" w:space="0" w:color="auto"/>
                                    <w:right w:val="none" w:sz="0" w:space="0" w:color="auto"/>
                                  </w:divBdr>
                                </w:div>
                              </w:divsChild>
                            </w:div>
                            <w:div w:id="262996613">
                              <w:marLeft w:val="0"/>
                              <w:marRight w:val="0"/>
                              <w:marTop w:val="0"/>
                              <w:marBottom w:val="0"/>
                              <w:divBdr>
                                <w:top w:val="none" w:sz="0" w:space="0" w:color="auto"/>
                                <w:left w:val="none" w:sz="0" w:space="0" w:color="auto"/>
                                <w:bottom w:val="none" w:sz="0" w:space="0" w:color="auto"/>
                                <w:right w:val="none" w:sz="0" w:space="0" w:color="auto"/>
                              </w:divBdr>
                              <w:divsChild>
                                <w:div w:id="543522795">
                                  <w:marLeft w:val="0"/>
                                  <w:marRight w:val="0"/>
                                  <w:marTop w:val="0"/>
                                  <w:marBottom w:val="0"/>
                                  <w:divBdr>
                                    <w:top w:val="none" w:sz="0" w:space="0" w:color="auto"/>
                                    <w:left w:val="none" w:sz="0" w:space="0" w:color="auto"/>
                                    <w:bottom w:val="none" w:sz="0" w:space="0" w:color="auto"/>
                                    <w:right w:val="none" w:sz="0" w:space="0" w:color="auto"/>
                                  </w:divBdr>
                                </w:div>
                              </w:divsChild>
                            </w:div>
                            <w:div w:id="1389109373">
                              <w:marLeft w:val="0"/>
                              <w:marRight w:val="0"/>
                              <w:marTop w:val="0"/>
                              <w:marBottom w:val="0"/>
                              <w:divBdr>
                                <w:top w:val="none" w:sz="0" w:space="0" w:color="auto"/>
                                <w:left w:val="none" w:sz="0" w:space="0" w:color="auto"/>
                                <w:bottom w:val="none" w:sz="0" w:space="0" w:color="auto"/>
                                <w:right w:val="none" w:sz="0" w:space="0" w:color="auto"/>
                              </w:divBdr>
                              <w:divsChild>
                                <w:div w:id="1117991271">
                                  <w:marLeft w:val="0"/>
                                  <w:marRight w:val="0"/>
                                  <w:marTop w:val="0"/>
                                  <w:marBottom w:val="0"/>
                                  <w:divBdr>
                                    <w:top w:val="none" w:sz="0" w:space="0" w:color="auto"/>
                                    <w:left w:val="none" w:sz="0" w:space="0" w:color="auto"/>
                                    <w:bottom w:val="none" w:sz="0" w:space="0" w:color="auto"/>
                                    <w:right w:val="none" w:sz="0" w:space="0" w:color="auto"/>
                                  </w:divBdr>
                                </w:div>
                              </w:divsChild>
                            </w:div>
                            <w:div w:id="1332636575">
                              <w:marLeft w:val="0"/>
                              <w:marRight w:val="0"/>
                              <w:marTop w:val="0"/>
                              <w:marBottom w:val="0"/>
                              <w:divBdr>
                                <w:top w:val="none" w:sz="0" w:space="0" w:color="auto"/>
                                <w:left w:val="none" w:sz="0" w:space="0" w:color="auto"/>
                                <w:bottom w:val="none" w:sz="0" w:space="0" w:color="auto"/>
                                <w:right w:val="none" w:sz="0" w:space="0" w:color="auto"/>
                              </w:divBdr>
                              <w:divsChild>
                                <w:div w:id="2015642507">
                                  <w:marLeft w:val="0"/>
                                  <w:marRight w:val="0"/>
                                  <w:marTop w:val="0"/>
                                  <w:marBottom w:val="0"/>
                                  <w:divBdr>
                                    <w:top w:val="none" w:sz="0" w:space="0" w:color="auto"/>
                                    <w:left w:val="none" w:sz="0" w:space="0" w:color="auto"/>
                                    <w:bottom w:val="none" w:sz="0" w:space="0" w:color="auto"/>
                                    <w:right w:val="none" w:sz="0" w:space="0" w:color="auto"/>
                                  </w:divBdr>
                                </w:div>
                              </w:divsChild>
                            </w:div>
                            <w:div w:id="2075736403">
                              <w:marLeft w:val="0"/>
                              <w:marRight w:val="0"/>
                              <w:marTop w:val="0"/>
                              <w:marBottom w:val="0"/>
                              <w:divBdr>
                                <w:top w:val="none" w:sz="0" w:space="0" w:color="auto"/>
                                <w:left w:val="none" w:sz="0" w:space="0" w:color="auto"/>
                                <w:bottom w:val="none" w:sz="0" w:space="0" w:color="auto"/>
                                <w:right w:val="none" w:sz="0" w:space="0" w:color="auto"/>
                              </w:divBdr>
                              <w:divsChild>
                                <w:div w:id="1747798818">
                                  <w:marLeft w:val="0"/>
                                  <w:marRight w:val="0"/>
                                  <w:marTop w:val="0"/>
                                  <w:marBottom w:val="0"/>
                                  <w:divBdr>
                                    <w:top w:val="none" w:sz="0" w:space="0" w:color="auto"/>
                                    <w:left w:val="none" w:sz="0" w:space="0" w:color="auto"/>
                                    <w:bottom w:val="none" w:sz="0" w:space="0" w:color="auto"/>
                                    <w:right w:val="none" w:sz="0" w:space="0" w:color="auto"/>
                                  </w:divBdr>
                                </w:div>
                              </w:divsChild>
                            </w:div>
                            <w:div w:id="921334851">
                              <w:marLeft w:val="0"/>
                              <w:marRight w:val="0"/>
                              <w:marTop w:val="0"/>
                              <w:marBottom w:val="0"/>
                              <w:divBdr>
                                <w:top w:val="none" w:sz="0" w:space="0" w:color="auto"/>
                                <w:left w:val="none" w:sz="0" w:space="0" w:color="auto"/>
                                <w:bottom w:val="none" w:sz="0" w:space="0" w:color="auto"/>
                                <w:right w:val="none" w:sz="0" w:space="0" w:color="auto"/>
                              </w:divBdr>
                              <w:divsChild>
                                <w:div w:id="1289819839">
                                  <w:marLeft w:val="0"/>
                                  <w:marRight w:val="0"/>
                                  <w:marTop w:val="0"/>
                                  <w:marBottom w:val="0"/>
                                  <w:divBdr>
                                    <w:top w:val="none" w:sz="0" w:space="0" w:color="auto"/>
                                    <w:left w:val="none" w:sz="0" w:space="0" w:color="auto"/>
                                    <w:bottom w:val="none" w:sz="0" w:space="0" w:color="auto"/>
                                    <w:right w:val="none" w:sz="0" w:space="0" w:color="auto"/>
                                  </w:divBdr>
                                </w:div>
                              </w:divsChild>
                            </w:div>
                            <w:div w:id="1897161532">
                              <w:marLeft w:val="0"/>
                              <w:marRight w:val="0"/>
                              <w:marTop w:val="0"/>
                              <w:marBottom w:val="0"/>
                              <w:divBdr>
                                <w:top w:val="none" w:sz="0" w:space="0" w:color="auto"/>
                                <w:left w:val="none" w:sz="0" w:space="0" w:color="auto"/>
                                <w:bottom w:val="none" w:sz="0" w:space="0" w:color="auto"/>
                                <w:right w:val="none" w:sz="0" w:space="0" w:color="auto"/>
                              </w:divBdr>
                              <w:divsChild>
                                <w:div w:id="1618831397">
                                  <w:marLeft w:val="0"/>
                                  <w:marRight w:val="0"/>
                                  <w:marTop w:val="0"/>
                                  <w:marBottom w:val="0"/>
                                  <w:divBdr>
                                    <w:top w:val="none" w:sz="0" w:space="0" w:color="auto"/>
                                    <w:left w:val="none" w:sz="0" w:space="0" w:color="auto"/>
                                    <w:bottom w:val="none" w:sz="0" w:space="0" w:color="auto"/>
                                    <w:right w:val="none" w:sz="0" w:space="0" w:color="auto"/>
                                  </w:divBdr>
                                </w:div>
                              </w:divsChild>
                            </w:div>
                            <w:div w:id="978221094">
                              <w:marLeft w:val="0"/>
                              <w:marRight w:val="0"/>
                              <w:marTop w:val="0"/>
                              <w:marBottom w:val="0"/>
                              <w:divBdr>
                                <w:top w:val="none" w:sz="0" w:space="0" w:color="auto"/>
                                <w:left w:val="none" w:sz="0" w:space="0" w:color="auto"/>
                                <w:bottom w:val="none" w:sz="0" w:space="0" w:color="auto"/>
                                <w:right w:val="none" w:sz="0" w:space="0" w:color="auto"/>
                              </w:divBdr>
                              <w:divsChild>
                                <w:div w:id="222909774">
                                  <w:marLeft w:val="0"/>
                                  <w:marRight w:val="0"/>
                                  <w:marTop w:val="0"/>
                                  <w:marBottom w:val="0"/>
                                  <w:divBdr>
                                    <w:top w:val="none" w:sz="0" w:space="0" w:color="auto"/>
                                    <w:left w:val="none" w:sz="0" w:space="0" w:color="auto"/>
                                    <w:bottom w:val="none" w:sz="0" w:space="0" w:color="auto"/>
                                    <w:right w:val="none" w:sz="0" w:space="0" w:color="auto"/>
                                  </w:divBdr>
                                </w:div>
                              </w:divsChild>
                            </w:div>
                            <w:div w:id="91897793">
                              <w:marLeft w:val="0"/>
                              <w:marRight w:val="0"/>
                              <w:marTop w:val="0"/>
                              <w:marBottom w:val="0"/>
                              <w:divBdr>
                                <w:top w:val="none" w:sz="0" w:space="0" w:color="auto"/>
                                <w:left w:val="none" w:sz="0" w:space="0" w:color="auto"/>
                                <w:bottom w:val="none" w:sz="0" w:space="0" w:color="auto"/>
                                <w:right w:val="none" w:sz="0" w:space="0" w:color="auto"/>
                              </w:divBdr>
                              <w:divsChild>
                                <w:div w:id="2134472959">
                                  <w:marLeft w:val="0"/>
                                  <w:marRight w:val="0"/>
                                  <w:marTop w:val="0"/>
                                  <w:marBottom w:val="0"/>
                                  <w:divBdr>
                                    <w:top w:val="none" w:sz="0" w:space="0" w:color="auto"/>
                                    <w:left w:val="none" w:sz="0" w:space="0" w:color="auto"/>
                                    <w:bottom w:val="none" w:sz="0" w:space="0" w:color="auto"/>
                                    <w:right w:val="none" w:sz="0" w:space="0" w:color="auto"/>
                                  </w:divBdr>
                                </w:div>
                              </w:divsChild>
                            </w:div>
                            <w:div w:id="982200728">
                              <w:marLeft w:val="0"/>
                              <w:marRight w:val="0"/>
                              <w:marTop w:val="0"/>
                              <w:marBottom w:val="0"/>
                              <w:divBdr>
                                <w:top w:val="none" w:sz="0" w:space="0" w:color="auto"/>
                                <w:left w:val="none" w:sz="0" w:space="0" w:color="auto"/>
                                <w:bottom w:val="none" w:sz="0" w:space="0" w:color="auto"/>
                                <w:right w:val="none" w:sz="0" w:space="0" w:color="auto"/>
                              </w:divBdr>
                              <w:divsChild>
                                <w:div w:id="1858538939">
                                  <w:marLeft w:val="0"/>
                                  <w:marRight w:val="0"/>
                                  <w:marTop w:val="0"/>
                                  <w:marBottom w:val="0"/>
                                  <w:divBdr>
                                    <w:top w:val="none" w:sz="0" w:space="0" w:color="auto"/>
                                    <w:left w:val="none" w:sz="0" w:space="0" w:color="auto"/>
                                    <w:bottom w:val="none" w:sz="0" w:space="0" w:color="auto"/>
                                    <w:right w:val="none" w:sz="0" w:space="0" w:color="auto"/>
                                  </w:divBdr>
                                </w:div>
                              </w:divsChild>
                            </w:div>
                            <w:div w:id="705640100">
                              <w:marLeft w:val="0"/>
                              <w:marRight w:val="0"/>
                              <w:marTop w:val="0"/>
                              <w:marBottom w:val="0"/>
                              <w:divBdr>
                                <w:top w:val="none" w:sz="0" w:space="0" w:color="auto"/>
                                <w:left w:val="none" w:sz="0" w:space="0" w:color="auto"/>
                                <w:bottom w:val="none" w:sz="0" w:space="0" w:color="auto"/>
                                <w:right w:val="none" w:sz="0" w:space="0" w:color="auto"/>
                              </w:divBdr>
                              <w:divsChild>
                                <w:div w:id="463236218">
                                  <w:marLeft w:val="0"/>
                                  <w:marRight w:val="0"/>
                                  <w:marTop w:val="0"/>
                                  <w:marBottom w:val="0"/>
                                  <w:divBdr>
                                    <w:top w:val="none" w:sz="0" w:space="0" w:color="auto"/>
                                    <w:left w:val="none" w:sz="0" w:space="0" w:color="auto"/>
                                    <w:bottom w:val="none" w:sz="0" w:space="0" w:color="auto"/>
                                    <w:right w:val="none" w:sz="0" w:space="0" w:color="auto"/>
                                  </w:divBdr>
                                </w:div>
                              </w:divsChild>
                            </w:div>
                            <w:div w:id="14507033">
                              <w:marLeft w:val="0"/>
                              <w:marRight w:val="0"/>
                              <w:marTop w:val="0"/>
                              <w:marBottom w:val="0"/>
                              <w:divBdr>
                                <w:top w:val="none" w:sz="0" w:space="0" w:color="auto"/>
                                <w:left w:val="none" w:sz="0" w:space="0" w:color="auto"/>
                                <w:bottom w:val="none" w:sz="0" w:space="0" w:color="auto"/>
                                <w:right w:val="none" w:sz="0" w:space="0" w:color="auto"/>
                              </w:divBdr>
                              <w:divsChild>
                                <w:div w:id="1358853889">
                                  <w:marLeft w:val="0"/>
                                  <w:marRight w:val="0"/>
                                  <w:marTop w:val="0"/>
                                  <w:marBottom w:val="0"/>
                                  <w:divBdr>
                                    <w:top w:val="none" w:sz="0" w:space="0" w:color="auto"/>
                                    <w:left w:val="none" w:sz="0" w:space="0" w:color="auto"/>
                                    <w:bottom w:val="none" w:sz="0" w:space="0" w:color="auto"/>
                                    <w:right w:val="none" w:sz="0" w:space="0" w:color="auto"/>
                                  </w:divBdr>
                                </w:div>
                              </w:divsChild>
                            </w:div>
                            <w:div w:id="1568685618">
                              <w:marLeft w:val="0"/>
                              <w:marRight w:val="0"/>
                              <w:marTop w:val="0"/>
                              <w:marBottom w:val="0"/>
                              <w:divBdr>
                                <w:top w:val="none" w:sz="0" w:space="0" w:color="auto"/>
                                <w:left w:val="none" w:sz="0" w:space="0" w:color="auto"/>
                                <w:bottom w:val="none" w:sz="0" w:space="0" w:color="auto"/>
                                <w:right w:val="none" w:sz="0" w:space="0" w:color="auto"/>
                              </w:divBdr>
                              <w:divsChild>
                                <w:div w:id="1186404900">
                                  <w:marLeft w:val="0"/>
                                  <w:marRight w:val="0"/>
                                  <w:marTop w:val="0"/>
                                  <w:marBottom w:val="0"/>
                                  <w:divBdr>
                                    <w:top w:val="none" w:sz="0" w:space="0" w:color="auto"/>
                                    <w:left w:val="none" w:sz="0" w:space="0" w:color="auto"/>
                                    <w:bottom w:val="none" w:sz="0" w:space="0" w:color="auto"/>
                                    <w:right w:val="none" w:sz="0" w:space="0" w:color="auto"/>
                                  </w:divBdr>
                                </w:div>
                              </w:divsChild>
                            </w:div>
                            <w:div w:id="913971820">
                              <w:marLeft w:val="0"/>
                              <w:marRight w:val="0"/>
                              <w:marTop w:val="0"/>
                              <w:marBottom w:val="0"/>
                              <w:divBdr>
                                <w:top w:val="none" w:sz="0" w:space="0" w:color="auto"/>
                                <w:left w:val="none" w:sz="0" w:space="0" w:color="auto"/>
                                <w:bottom w:val="none" w:sz="0" w:space="0" w:color="auto"/>
                                <w:right w:val="none" w:sz="0" w:space="0" w:color="auto"/>
                              </w:divBdr>
                              <w:divsChild>
                                <w:div w:id="768546659">
                                  <w:marLeft w:val="0"/>
                                  <w:marRight w:val="0"/>
                                  <w:marTop w:val="0"/>
                                  <w:marBottom w:val="0"/>
                                  <w:divBdr>
                                    <w:top w:val="none" w:sz="0" w:space="0" w:color="auto"/>
                                    <w:left w:val="none" w:sz="0" w:space="0" w:color="auto"/>
                                    <w:bottom w:val="none" w:sz="0" w:space="0" w:color="auto"/>
                                    <w:right w:val="none" w:sz="0" w:space="0" w:color="auto"/>
                                  </w:divBdr>
                                </w:div>
                              </w:divsChild>
                            </w:div>
                            <w:div w:id="1992516611">
                              <w:marLeft w:val="0"/>
                              <w:marRight w:val="0"/>
                              <w:marTop w:val="0"/>
                              <w:marBottom w:val="0"/>
                              <w:divBdr>
                                <w:top w:val="none" w:sz="0" w:space="0" w:color="auto"/>
                                <w:left w:val="none" w:sz="0" w:space="0" w:color="auto"/>
                                <w:bottom w:val="none" w:sz="0" w:space="0" w:color="auto"/>
                                <w:right w:val="none" w:sz="0" w:space="0" w:color="auto"/>
                              </w:divBdr>
                              <w:divsChild>
                                <w:div w:id="930313280">
                                  <w:marLeft w:val="0"/>
                                  <w:marRight w:val="0"/>
                                  <w:marTop w:val="0"/>
                                  <w:marBottom w:val="0"/>
                                  <w:divBdr>
                                    <w:top w:val="none" w:sz="0" w:space="0" w:color="auto"/>
                                    <w:left w:val="none" w:sz="0" w:space="0" w:color="auto"/>
                                    <w:bottom w:val="none" w:sz="0" w:space="0" w:color="auto"/>
                                    <w:right w:val="none" w:sz="0" w:space="0" w:color="auto"/>
                                  </w:divBdr>
                                </w:div>
                              </w:divsChild>
                            </w:div>
                            <w:div w:id="283005155">
                              <w:marLeft w:val="0"/>
                              <w:marRight w:val="0"/>
                              <w:marTop w:val="0"/>
                              <w:marBottom w:val="0"/>
                              <w:divBdr>
                                <w:top w:val="none" w:sz="0" w:space="0" w:color="auto"/>
                                <w:left w:val="none" w:sz="0" w:space="0" w:color="auto"/>
                                <w:bottom w:val="none" w:sz="0" w:space="0" w:color="auto"/>
                                <w:right w:val="none" w:sz="0" w:space="0" w:color="auto"/>
                              </w:divBdr>
                              <w:divsChild>
                                <w:div w:id="1702513830">
                                  <w:marLeft w:val="0"/>
                                  <w:marRight w:val="0"/>
                                  <w:marTop w:val="0"/>
                                  <w:marBottom w:val="0"/>
                                  <w:divBdr>
                                    <w:top w:val="none" w:sz="0" w:space="0" w:color="auto"/>
                                    <w:left w:val="none" w:sz="0" w:space="0" w:color="auto"/>
                                    <w:bottom w:val="none" w:sz="0" w:space="0" w:color="auto"/>
                                    <w:right w:val="none" w:sz="0" w:space="0" w:color="auto"/>
                                  </w:divBdr>
                                </w:div>
                              </w:divsChild>
                            </w:div>
                            <w:div w:id="1391001601">
                              <w:marLeft w:val="0"/>
                              <w:marRight w:val="0"/>
                              <w:marTop w:val="0"/>
                              <w:marBottom w:val="0"/>
                              <w:divBdr>
                                <w:top w:val="none" w:sz="0" w:space="0" w:color="auto"/>
                                <w:left w:val="none" w:sz="0" w:space="0" w:color="auto"/>
                                <w:bottom w:val="none" w:sz="0" w:space="0" w:color="auto"/>
                                <w:right w:val="none" w:sz="0" w:space="0" w:color="auto"/>
                              </w:divBdr>
                              <w:divsChild>
                                <w:div w:id="1117600674">
                                  <w:marLeft w:val="0"/>
                                  <w:marRight w:val="0"/>
                                  <w:marTop w:val="0"/>
                                  <w:marBottom w:val="0"/>
                                  <w:divBdr>
                                    <w:top w:val="none" w:sz="0" w:space="0" w:color="auto"/>
                                    <w:left w:val="none" w:sz="0" w:space="0" w:color="auto"/>
                                    <w:bottom w:val="none" w:sz="0" w:space="0" w:color="auto"/>
                                    <w:right w:val="none" w:sz="0" w:space="0" w:color="auto"/>
                                  </w:divBdr>
                                </w:div>
                              </w:divsChild>
                            </w:div>
                            <w:div w:id="1170289701">
                              <w:marLeft w:val="0"/>
                              <w:marRight w:val="0"/>
                              <w:marTop w:val="0"/>
                              <w:marBottom w:val="0"/>
                              <w:divBdr>
                                <w:top w:val="none" w:sz="0" w:space="0" w:color="auto"/>
                                <w:left w:val="none" w:sz="0" w:space="0" w:color="auto"/>
                                <w:bottom w:val="none" w:sz="0" w:space="0" w:color="auto"/>
                                <w:right w:val="none" w:sz="0" w:space="0" w:color="auto"/>
                              </w:divBdr>
                              <w:divsChild>
                                <w:div w:id="632716382">
                                  <w:marLeft w:val="0"/>
                                  <w:marRight w:val="0"/>
                                  <w:marTop w:val="0"/>
                                  <w:marBottom w:val="0"/>
                                  <w:divBdr>
                                    <w:top w:val="none" w:sz="0" w:space="0" w:color="auto"/>
                                    <w:left w:val="none" w:sz="0" w:space="0" w:color="auto"/>
                                    <w:bottom w:val="none" w:sz="0" w:space="0" w:color="auto"/>
                                    <w:right w:val="none" w:sz="0" w:space="0" w:color="auto"/>
                                  </w:divBdr>
                                </w:div>
                              </w:divsChild>
                            </w:div>
                            <w:div w:id="1217426326">
                              <w:marLeft w:val="0"/>
                              <w:marRight w:val="0"/>
                              <w:marTop w:val="0"/>
                              <w:marBottom w:val="0"/>
                              <w:divBdr>
                                <w:top w:val="none" w:sz="0" w:space="0" w:color="auto"/>
                                <w:left w:val="none" w:sz="0" w:space="0" w:color="auto"/>
                                <w:bottom w:val="none" w:sz="0" w:space="0" w:color="auto"/>
                                <w:right w:val="none" w:sz="0" w:space="0" w:color="auto"/>
                              </w:divBdr>
                              <w:divsChild>
                                <w:div w:id="127476854">
                                  <w:marLeft w:val="0"/>
                                  <w:marRight w:val="0"/>
                                  <w:marTop w:val="0"/>
                                  <w:marBottom w:val="0"/>
                                  <w:divBdr>
                                    <w:top w:val="none" w:sz="0" w:space="0" w:color="auto"/>
                                    <w:left w:val="none" w:sz="0" w:space="0" w:color="auto"/>
                                    <w:bottom w:val="none" w:sz="0" w:space="0" w:color="auto"/>
                                    <w:right w:val="none" w:sz="0" w:space="0" w:color="auto"/>
                                  </w:divBdr>
                                </w:div>
                              </w:divsChild>
                            </w:div>
                            <w:div w:id="191115650">
                              <w:marLeft w:val="0"/>
                              <w:marRight w:val="0"/>
                              <w:marTop w:val="0"/>
                              <w:marBottom w:val="0"/>
                              <w:divBdr>
                                <w:top w:val="none" w:sz="0" w:space="0" w:color="auto"/>
                                <w:left w:val="none" w:sz="0" w:space="0" w:color="auto"/>
                                <w:bottom w:val="none" w:sz="0" w:space="0" w:color="auto"/>
                                <w:right w:val="none" w:sz="0" w:space="0" w:color="auto"/>
                              </w:divBdr>
                              <w:divsChild>
                                <w:div w:id="2025206741">
                                  <w:marLeft w:val="0"/>
                                  <w:marRight w:val="0"/>
                                  <w:marTop w:val="0"/>
                                  <w:marBottom w:val="0"/>
                                  <w:divBdr>
                                    <w:top w:val="none" w:sz="0" w:space="0" w:color="auto"/>
                                    <w:left w:val="none" w:sz="0" w:space="0" w:color="auto"/>
                                    <w:bottom w:val="none" w:sz="0" w:space="0" w:color="auto"/>
                                    <w:right w:val="none" w:sz="0" w:space="0" w:color="auto"/>
                                  </w:divBdr>
                                </w:div>
                              </w:divsChild>
                            </w:div>
                            <w:div w:id="1328704380">
                              <w:marLeft w:val="0"/>
                              <w:marRight w:val="0"/>
                              <w:marTop w:val="0"/>
                              <w:marBottom w:val="0"/>
                              <w:divBdr>
                                <w:top w:val="none" w:sz="0" w:space="0" w:color="auto"/>
                                <w:left w:val="none" w:sz="0" w:space="0" w:color="auto"/>
                                <w:bottom w:val="none" w:sz="0" w:space="0" w:color="auto"/>
                                <w:right w:val="none" w:sz="0" w:space="0" w:color="auto"/>
                              </w:divBdr>
                              <w:divsChild>
                                <w:div w:id="1576697570">
                                  <w:marLeft w:val="0"/>
                                  <w:marRight w:val="0"/>
                                  <w:marTop w:val="0"/>
                                  <w:marBottom w:val="0"/>
                                  <w:divBdr>
                                    <w:top w:val="none" w:sz="0" w:space="0" w:color="auto"/>
                                    <w:left w:val="none" w:sz="0" w:space="0" w:color="auto"/>
                                    <w:bottom w:val="none" w:sz="0" w:space="0" w:color="auto"/>
                                    <w:right w:val="none" w:sz="0" w:space="0" w:color="auto"/>
                                  </w:divBdr>
                                </w:div>
                              </w:divsChild>
                            </w:div>
                            <w:div w:id="1259606546">
                              <w:marLeft w:val="0"/>
                              <w:marRight w:val="0"/>
                              <w:marTop w:val="0"/>
                              <w:marBottom w:val="0"/>
                              <w:divBdr>
                                <w:top w:val="none" w:sz="0" w:space="0" w:color="auto"/>
                                <w:left w:val="none" w:sz="0" w:space="0" w:color="auto"/>
                                <w:bottom w:val="none" w:sz="0" w:space="0" w:color="auto"/>
                                <w:right w:val="none" w:sz="0" w:space="0" w:color="auto"/>
                              </w:divBdr>
                              <w:divsChild>
                                <w:div w:id="603073614">
                                  <w:marLeft w:val="0"/>
                                  <w:marRight w:val="0"/>
                                  <w:marTop w:val="0"/>
                                  <w:marBottom w:val="0"/>
                                  <w:divBdr>
                                    <w:top w:val="none" w:sz="0" w:space="0" w:color="auto"/>
                                    <w:left w:val="none" w:sz="0" w:space="0" w:color="auto"/>
                                    <w:bottom w:val="none" w:sz="0" w:space="0" w:color="auto"/>
                                    <w:right w:val="none" w:sz="0" w:space="0" w:color="auto"/>
                                  </w:divBdr>
                                </w:div>
                              </w:divsChild>
                            </w:div>
                            <w:div w:id="1636595647">
                              <w:marLeft w:val="0"/>
                              <w:marRight w:val="0"/>
                              <w:marTop w:val="0"/>
                              <w:marBottom w:val="0"/>
                              <w:divBdr>
                                <w:top w:val="none" w:sz="0" w:space="0" w:color="auto"/>
                                <w:left w:val="none" w:sz="0" w:space="0" w:color="auto"/>
                                <w:bottom w:val="none" w:sz="0" w:space="0" w:color="auto"/>
                                <w:right w:val="none" w:sz="0" w:space="0" w:color="auto"/>
                              </w:divBdr>
                              <w:divsChild>
                                <w:div w:id="1224217814">
                                  <w:marLeft w:val="0"/>
                                  <w:marRight w:val="0"/>
                                  <w:marTop w:val="0"/>
                                  <w:marBottom w:val="0"/>
                                  <w:divBdr>
                                    <w:top w:val="none" w:sz="0" w:space="0" w:color="auto"/>
                                    <w:left w:val="none" w:sz="0" w:space="0" w:color="auto"/>
                                    <w:bottom w:val="none" w:sz="0" w:space="0" w:color="auto"/>
                                    <w:right w:val="none" w:sz="0" w:space="0" w:color="auto"/>
                                  </w:divBdr>
                                </w:div>
                              </w:divsChild>
                            </w:div>
                            <w:div w:id="426267620">
                              <w:marLeft w:val="0"/>
                              <w:marRight w:val="0"/>
                              <w:marTop w:val="0"/>
                              <w:marBottom w:val="0"/>
                              <w:divBdr>
                                <w:top w:val="none" w:sz="0" w:space="0" w:color="auto"/>
                                <w:left w:val="none" w:sz="0" w:space="0" w:color="auto"/>
                                <w:bottom w:val="none" w:sz="0" w:space="0" w:color="auto"/>
                                <w:right w:val="none" w:sz="0" w:space="0" w:color="auto"/>
                              </w:divBdr>
                              <w:divsChild>
                                <w:div w:id="234824333">
                                  <w:marLeft w:val="0"/>
                                  <w:marRight w:val="0"/>
                                  <w:marTop w:val="0"/>
                                  <w:marBottom w:val="0"/>
                                  <w:divBdr>
                                    <w:top w:val="none" w:sz="0" w:space="0" w:color="auto"/>
                                    <w:left w:val="none" w:sz="0" w:space="0" w:color="auto"/>
                                    <w:bottom w:val="none" w:sz="0" w:space="0" w:color="auto"/>
                                    <w:right w:val="none" w:sz="0" w:space="0" w:color="auto"/>
                                  </w:divBdr>
                                </w:div>
                              </w:divsChild>
                            </w:div>
                            <w:div w:id="1910840866">
                              <w:marLeft w:val="0"/>
                              <w:marRight w:val="0"/>
                              <w:marTop w:val="0"/>
                              <w:marBottom w:val="0"/>
                              <w:divBdr>
                                <w:top w:val="none" w:sz="0" w:space="0" w:color="auto"/>
                                <w:left w:val="none" w:sz="0" w:space="0" w:color="auto"/>
                                <w:bottom w:val="none" w:sz="0" w:space="0" w:color="auto"/>
                                <w:right w:val="none" w:sz="0" w:space="0" w:color="auto"/>
                              </w:divBdr>
                              <w:divsChild>
                                <w:div w:id="617293870">
                                  <w:marLeft w:val="0"/>
                                  <w:marRight w:val="0"/>
                                  <w:marTop w:val="0"/>
                                  <w:marBottom w:val="0"/>
                                  <w:divBdr>
                                    <w:top w:val="none" w:sz="0" w:space="0" w:color="auto"/>
                                    <w:left w:val="none" w:sz="0" w:space="0" w:color="auto"/>
                                    <w:bottom w:val="none" w:sz="0" w:space="0" w:color="auto"/>
                                    <w:right w:val="none" w:sz="0" w:space="0" w:color="auto"/>
                                  </w:divBdr>
                                  <w:divsChild>
                                    <w:div w:id="2056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5472">
                              <w:marLeft w:val="0"/>
                              <w:marRight w:val="0"/>
                              <w:marTop w:val="0"/>
                              <w:marBottom w:val="0"/>
                              <w:divBdr>
                                <w:top w:val="none" w:sz="0" w:space="0" w:color="auto"/>
                                <w:left w:val="none" w:sz="0" w:space="0" w:color="auto"/>
                                <w:bottom w:val="none" w:sz="0" w:space="0" w:color="auto"/>
                                <w:right w:val="none" w:sz="0" w:space="0" w:color="auto"/>
                              </w:divBdr>
                              <w:divsChild>
                                <w:div w:id="445000371">
                                  <w:marLeft w:val="0"/>
                                  <w:marRight w:val="0"/>
                                  <w:marTop w:val="0"/>
                                  <w:marBottom w:val="0"/>
                                  <w:divBdr>
                                    <w:top w:val="none" w:sz="0" w:space="0" w:color="auto"/>
                                    <w:left w:val="none" w:sz="0" w:space="0" w:color="auto"/>
                                    <w:bottom w:val="none" w:sz="0" w:space="0" w:color="auto"/>
                                    <w:right w:val="none" w:sz="0" w:space="0" w:color="auto"/>
                                  </w:divBdr>
                                  <w:divsChild>
                                    <w:div w:id="3134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3493">
                              <w:marLeft w:val="0"/>
                              <w:marRight w:val="0"/>
                              <w:marTop w:val="0"/>
                              <w:marBottom w:val="0"/>
                              <w:divBdr>
                                <w:top w:val="none" w:sz="0" w:space="0" w:color="auto"/>
                                <w:left w:val="none" w:sz="0" w:space="0" w:color="auto"/>
                                <w:bottom w:val="none" w:sz="0" w:space="0" w:color="auto"/>
                                <w:right w:val="none" w:sz="0" w:space="0" w:color="auto"/>
                              </w:divBdr>
                              <w:divsChild>
                                <w:div w:id="672759383">
                                  <w:marLeft w:val="0"/>
                                  <w:marRight w:val="0"/>
                                  <w:marTop w:val="0"/>
                                  <w:marBottom w:val="0"/>
                                  <w:divBdr>
                                    <w:top w:val="none" w:sz="0" w:space="0" w:color="auto"/>
                                    <w:left w:val="none" w:sz="0" w:space="0" w:color="auto"/>
                                    <w:bottom w:val="none" w:sz="0" w:space="0" w:color="auto"/>
                                    <w:right w:val="none" w:sz="0" w:space="0" w:color="auto"/>
                                  </w:divBdr>
                                </w:div>
                              </w:divsChild>
                            </w:div>
                            <w:div w:id="463352452">
                              <w:marLeft w:val="0"/>
                              <w:marRight w:val="0"/>
                              <w:marTop w:val="0"/>
                              <w:marBottom w:val="0"/>
                              <w:divBdr>
                                <w:top w:val="none" w:sz="0" w:space="0" w:color="auto"/>
                                <w:left w:val="none" w:sz="0" w:space="0" w:color="auto"/>
                                <w:bottom w:val="none" w:sz="0" w:space="0" w:color="auto"/>
                                <w:right w:val="none" w:sz="0" w:space="0" w:color="auto"/>
                              </w:divBdr>
                              <w:divsChild>
                                <w:div w:id="1615790684">
                                  <w:marLeft w:val="0"/>
                                  <w:marRight w:val="0"/>
                                  <w:marTop w:val="0"/>
                                  <w:marBottom w:val="0"/>
                                  <w:divBdr>
                                    <w:top w:val="none" w:sz="0" w:space="0" w:color="auto"/>
                                    <w:left w:val="none" w:sz="0" w:space="0" w:color="auto"/>
                                    <w:bottom w:val="none" w:sz="0" w:space="0" w:color="auto"/>
                                    <w:right w:val="none" w:sz="0" w:space="0" w:color="auto"/>
                                  </w:divBdr>
                                  <w:divsChild>
                                    <w:div w:id="628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908">
                              <w:marLeft w:val="0"/>
                              <w:marRight w:val="0"/>
                              <w:marTop w:val="0"/>
                              <w:marBottom w:val="0"/>
                              <w:divBdr>
                                <w:top w:val="none" w:sz="0" w:space="0" w:color="auto"/>
                                <w:left w:val="none" w:sz="0" w:space="0" w:color="auto"/>
                                <w:bottom w:val="none" w:sz="0" w:space="0" w:color="auto"/>
                                <w:right w:val="none" w:sz="0" w:space="0" w:color="auto"/>
                              </w:divBdr>
                              <w:divsChild>
                                <w:div w:id="1058629612">
                                  <w:marLeft w:val="0"/>
                                  <w:marRight w:val="0"/>
                                  <w:marTop w:val="0"/>
                                  <w:marBottom w:val="0"/>
                                  <w:divBdr>
                                    <w:top w:val="none" w:sz="0" w:space="0" w:color="auto"/>
                                    <w:left w:val="none" w:sz="0" w:space="0" w:color="auto"/>
                                    <w:bottom w:val="none" w:sz="0" w:space="0" w:color="auto"/>
                                    <w:right w:val="none" w:sz="0" w:space="0" w:color="auto"/>
                                  </w:divBdr>
                                  <w:divsChild>
                                    <w:div w:id="200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934">
                              <w:marLeft w:val="0"/>
                              <w:marRight w:val="0"/>
                              <w:marTop w:val="0"/>
                              <w:marBottom w:val="0"/>
                              <w:divBdr>
                                <w:top w:val="none" w:sz="0" w:space="0" w:color="auto"/>
                                <w:left w:val="none" w:sz="0" w:space="0" w:color="auto"/>
                                <w:bottom w:val="none" w:sz="0" w:space="0" w:color="auto"/>
                                <w:right w:val="none" w:sz="0" w:space="0" w:color="auto"/>
                              </w:divBdr>
                              <w:divsChild>
                                <w:div w:id="1207255488">
                                  <w:marLeft w:val="0"/>
                                  <w:marRight w:val="0"/>
                                  <w:marTop w:val="0"/>
                                  <w:marBottom w:val="0"/>
                                  <w:divBdr>
                                    <w:top w:val="none" w:sz="0" w:space="0" w:color="auto"/>
                                    <w:left w:val="none" w:sz="0" w:space="0" w:color="auto"/>
                                    <w:bottom w:val="none" w:sz="0" w:space="0" w:color="auto"/>
                                    <w:right w:val="none" w:sz="0" w:space="0" w:color="auto"/>
                                  </w:divBdr>
                                  <w:divsChild>
                                    <w:div w:id="620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703">
                              <w:marLeft w:val="0"/>
                              <w:marRight w:val="0"/>
                              <w:marTop w:val="0"/>
                              <w:marBottom w:val="0"/>
                              <w:divBdr>
                                <w:top w:val="none" w:sz="0" w:space="0" w:color="auto"/>
                                <w:left w:val="none" w:sz="0" w:space="0" w:color="auto"/>
                                <w:bottom w:val="none" w:sz="0" w:space="0" w:color="auto"/>
                                <w:right w:val="none" w:sz="0" w:space="0" w:color="auto"/>
                              </w:divBdr>
                              <w:divsChild>
                                <w:div w:id="775637689">
                                  <w:marLeft w:val="0"/>
                                  <w:marRight w:val="0"/>
                                  <w:marTop w:val="0"/>
                                  <w:marBottom w:val="0"/>
                                  <w:divBdr>
                                    <w:top w:val="none" w:sz="0" w:space="0" w:color="auto"/>
                                    <w:left w:val="none" w:sz="0" w:space="0" w:color="auto"/>
                                    <w:bottom w:val="none" w:sz="0" w:space="0" w:color="auto"/>
                                    <w:right w:val="none" w:sz="0" w:space="0" w:color="auto"/>
                                  </w:divBdr>
                                  <w:divsChild>
                                    <w:div w:id="605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4388">
                              <w:marLeft w:val="0"/>
                              <w:marRight w:val="0"/>
                              <w:marTop w:val="0"/>
                              <w:marBottom w:val="0"/>
                              <w:divBdr>
                                <w:top w:val="none" w:sz="0" w:space="0" w:color="auto"/>
                                <w:left w:val="none" w:sz="0" w:space="0" w:color="auto"/>
                                <w:bottom w:val="none" w:sz="0" w:space="0" w:color="auto"/>
                                <w:right w:val="none" w:sz="0" w:space="0" w:color="auto"/>
                              </w:divBdr>
                              <w:divsChild>
                                <w:div w:id="111481909">
                                  <w:marLeft w:val="0"/>
                                  <w:marRight w:val="0"/>
                                  <w:marTop w:val="0"/>
                                  <w:marBottom w:val="0"/>
                                  <w:divBdr>
                                    <w:top w:val="none" w:sz="0" w:space="0" w:color="auto"/>
                                    <w:left w:val="none" w:sz="0" w:space="0" w:color="auto"/>
                                    <w:bottom w:val="none" w:sz="0" w:space="0" w:color="auto"/>
                                    <w:right w:val="none" w:sz="0" w:space="0" w:color="auto"/>
                                  </w:divBdr>
                                  <w:divsChild>
                                    <w:div w:id="446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651">
                              <w:marLeft w:val="0"/>
                              <w:marRight w:val="0"/>
                              <w:marTop w:val="0"/>
                              <w:marBottom w:val="0"/>
                              <w:divBdr>
                                <w:top w:val="none" w:sz="0" w:space="0" w:color="auto"/>
                                <w:left w:val="none" w:sz="0" w:space="0" w:color="auto"/>
                                <w:bottom w:val="none" w:sz="0" w:space="0" w:color="auto"/>
                                <w:right w:val="none" w:sz="0" w:space="0" w:color="auto"/>
                              </w:divBdr>
                              <w:divsChild>
                                <w:div w:id="445200356">
                                  <w:marLeft w:val="0"/>
                                  <w:marRight w:val="0"/>
                                  <w:marTop w:val="0"/>
                                  <w:marBottom w:val="0"/>
                                  <w:divBdr>
                                    <w:top w:val="none" w:sz="0" w:space="0" w:color="auto"/>
                                    <w:left w:val="none" w:sz="0" w:space="0" w:color="auto"/>
                                    <w:bottom w:val="none" w:sz="0" w:space="0" w:color="auto"/>
                                    <w:right w:val="none" w:sz="0" w:space="0" w:color="auto"/>
                                  </w:divBdr>
                                  <w:divsChild>
                                    <w:div w:id="1413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180">
                              <w:marLeft w:val="0"/>
                              <w:marRight w:val="0"/>
                              <w:marTop w:val="0"/>
                              <w:marBottom w:val="0"/>
                              <w:divBdr>
                                <w:top w:val="none" w:sz="0" w:space="0" w:color="auto"/>
                                <w:left w:val="none" w:sz="0" w:space="0" w:color="auto"/>
                                <w:bottom w:val="none" w:sz="0" w:space="0" w:color="auto"/>
                                <w:right w:val="none" w:sz="0" w:space="0" w:color="auto"/>
                              </w:divBdr>
                              <w:divsChild>
                                <w:div w:id="179314760">
                                  <w:marLeft w:val="0"/>
                                  <w:marRight w:val="0"/>
                                  <w:marTop w:val="0"/>
                                  <w:marBottom w:val="0"/>
                                  <w:divBdr>
                                    <w:top w:val="none" w:sz="0" w:space="0" w:color="auto"/>
                                    <w:left w:val="none" w:sz="0" w:space="0" w:color="auto"/>
                                    <w:bottom w:val="none" w:sz="0" w:space="0" w:color="auto"/>
                                    <w:right w:val="none" w:sz="0" w:space="0" w:color="auto"/>
                                  </w:divBdr>
                                  <w:divsChild>
                                    <w:div w:id="1865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2250">
                              <w:marLeft w:val="0"/>
                              <w:marRight w:val="0"/>
                              <w:marTop w:val="0"/>
                              <w:marBottom w:val="0"/>
                              <w:divBdr>
                                <w:top w:val="none" w:sz="0" w:space="0" w:color="auto"/>
                                <w:left w:val="none" w:sz="0" w:space="0" w:color="auto"/>
                                <w:bottom w:val="none" w:sz="0" w:space="0" w:color="auto"/>
                                <w:right w:val="none" w:sz="0" w:space="0" w:color="auto"/>
                              </w:divBdr>
                              <w:divsChild>
                                <w:div w:id="241567571">
                                  <w:marLeft w:val="0"/>
                                  <w:marRight w:val="0"/>
                                  <w:marTop w:val="0"/>
                                  <w:marBottom w:val="0"/>
                                  <w:divBdr>
                                    <w:top w:val="none" w:sz="0" w:space="0" w:color="auto"/>
                                    <w:left w:val="none" w:sz="0" w:space="0" w:color="auto"/>
                                    <w:bottom w:val="none" w:sz="0" w:space="0" w:color="auto"/>
                                    <w:right w:val="none" w:sz="0" w:space="0" w:color="auto"/>
                                  </w:divBdr>
                                  <w:divsChild>
                                    <w:div w:id="8572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412">
                              <w:marLeft w:val="0"/>
                              <w:marRight w:val="0"/>
                              <w:marTop w:val="0"/>
                              <w:marBottom w:val="0"/>
                              <w:divBdr>
                                <w:top w:val="none" w:sz="0" w:space="0" w:color="auto"/>
                                <w:left w:val="none" w:sz="0" w:space="0" w:color="auto"/>
                                <w:bottom w:val="none" w:sz="0" w:space="0" w:color="auto"/>
                                <w:right w:val="none" w:sz="0" w:space="0" w:color="auto"/>
                              </w:divBdr>
                              <w:divsChild>
                                <w:div w:id="1567957262">
                                  <w:marLeft w:val="0"/>
                                  <w:marRight w:val="0"/>
                                  <w:marTop w:val="0"/>
                                  <w:marBottom w:val="0"/>
                                  <w:divBdr>
                                    <w:top w:val="none" w:sz="0" w:space="0" w:color="auto"/>
                                    <w:left w:val="none" w:sz="0" w:space="0" w:color="auto"/>
                                    <w:bottom w:val="none" w:sz="0" w:space="0" w:color="auto"/>
                                    <w:right w:val="none" w:sz="0" w:space="0" w:color="auto"/>
                                  </w:divBdr>
                                  <w:divsChild>
                                    <w:div w:id="879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772">
              <w:marLeft w:val="0"/>
              <w:marRight w:val="0"/>
              <w:marTop w:val="0"/>
              <w:marBottom w:val="0"/>
              <w:divBdr>
                <w:top w:val="none" w:sz="0" w:space="0" w:color="auto"/>
                <w:left w:val="none" w:sz="0" w:space="0" w:color="auto"/>
                <w:bottom w:val="none" w:sz="0" w:space="0" w:color="auto"/>
                <w:right w:val="none" w:sz="0" w:space="0" w:color="auto"/>
              </w:divBdr>
              <w:divsChild>
                <w:div w:id="988945456">
                  <w:marLeft w:val="15"/>
                  <w:marRight w:val="15"/>
                  <w:marTop w:val="15"/>
                  <w:marBottom w:val="15"/>
                  <w:divBdr>
                    <w:top w:val="none" w:sz="0" w:space="0" w:color="auto"/>
                    <w:left w:val="none" w:sz="0" w:space="0" w:color="auto"/>
                    <w:bottom w:val="none" w:sz="0" w:space="0" w:color="auto"/>
                    <w:right w:val="none" w:sz="0" w:space="0" w:color="auto"/>
                  </w:divBdr>
                </w:div>
                <w:div w:id="1795446425">
                  <w:marLeft w:val="15"/>
                  <w:marRight w:val="0"/>
                  <w:marTop w:val="0"/>
                  <w:marBottom w:val="0"/>
                  <w:divBdr>
                    <w:top w:val="none" w:sz="0" w:space="0" w:color="auto"/>
                    <w:left w:val="none" w:sz="0" w:space="0" w:color="auto"/>
                    <w:bottom w:val="none" w:sz="0" w:space="0" w:color="auto"/>
                    <w:right w:val="none" w:sz="0" w:space="0" w:color="auto"/>
                  </w:divBdr>
                  <w:divsChild>
                    <w:div w:id="1346787351">
                      <w:marLeft w:val="-15"/>
                      <w:marRight w:val="0"/>
                      <w:marTop w:val="0"/>
                      <w:marBottom w:val="0"/>
                      <w:divBdr>
                        <w:top w:val="single" w:sz="6" w:space="2" w:color="4682B4"/>
                        <w:left w:val="single" w:sz="6" w:space="2" w:color="4682B4"/>
                        <w:bottom w:val="single" w:sz="6" w:space="2" w:color="4682B4"/>
                        <w:right w:val="single" w:sz="6" w:space="2" w:color="4682B4"/>
                      </w:divBdr>
                      <w:divsChild>
                        <w:div w:id="1365136772">
                          <w:marLeft w:val="-300"/>
                          <w:marRight w:val="0"/>
                          <w:marTop w:val="0"/>
                          <w:marBottom w:val="0"/>
                          <w:divBdr>
                            <w:top w:val="none" w:sz="0" w:space="0" w:color="auto"/>
                            <w:left w:val="none" w:sz="0" w:space="0" w:color="auto"/>
                            <w:bottom w:val="none" w:sz="0" w:space="0" w:color="auto"/>
                            <w:right w:val="none" w:sz="0" w:space="0" w:color="auto"/>
                          </w:divBdr>
                          <w:divsChild>
                            <w:div w:id="1035274743">
                              <w:marLeft w:val="0"/>
                              <w:marRight w:val="0"/>
                              <w:marTop w:val="0"/>
                              <w:marBottom w:val="0"/>
                              <w:divBdr>
                                <w:top w:val="none" w:sz="0" w:space="0" w:color="auto"/>
                                <w:left w:val="none" w:sz="0" w:space="0" w:color="auto"/>
                                <w:bottom w:val="none" w:sz="0" w:space="0" w:color="auto"/>
                                <w:right w:val="none" w:sz="0" w:space="0" w:color="auto"/>
                              </w:divBdr>
                              <w:divsChild>
                                <w:div w:id="1444037745">
                                  <w:marLeft w:val="0"/>
                                  <w:marRight w:val="0"/>
                                  <w:marTop w:val="0"/>
                                  <w:marBottom w:val="0"/>
                                  <w:divBdr>
                                    <w:top w:val="none" w:sz="0" w:space="0" w:color="auto"/>
                                    <w:left w:val="none" w:sz="0" w:space="0" w:color="auto"/>
                                    <w:bottom w:val="none" w:sz="0" w:space="0" w:color="auto"/>
                                    <w:right w:val="none" w:sz="0" w:space="0" w:color="auto"/>
                                  </w:divBdr>
                                </w:div>
                              </w:divsChild>
                            </w:div>
                            <w:div w:id="753160500">
                              <w:marLeft w:val="0"/>
                              <w:marRight w:val="0"/>
                              <w:marTop w:val="0"/>
                              <w:marBottom w:val="0"/>
                              <w:divBdr>
                                <w:top w:val="none" w:sz="0" w:space="0" w:color="auto"/>
                                <w:left w:val="none" w:sz="0" w:space="0" w:color="auto"/>
                                <w:bottom w:val="none" w:sz="0" w:space="0" w:color="auto"/>
                                <w:right w:val="none" w:sz="0" w:space="0" w:color="auto"/>
                              </w:divBdr>
                              <w:divsChild>
                                <w:div w:id="1253508610">
                                  <w:marLeft w:val="0"/>
                                  <w:marRight w:val="0"/>
                                  <w:marTop w:val="0"/>
                                  <w:marBottom w:val="0"/>
                                  <w:divBdr>
                                    <w:top w:val="none" w:sz="0" w:space="0" w:color="auto"/>
                                    <w:left w:val="none" w:sz="0" w:space="0" w:color="auto"/>
                                    <w:bottom w:val="none" w:sz="0" w:space="0" w:color="auto"/>
                                    <w:right w:val="none" w:sz="0" w:space="0" w:color="auto"/>
                                  </w:divBdr>
                                </w:div>
                                <w:div w:id="313023379">
                                  <w:marLeft w:val="0"/>
                                  <w:marRight w:val="0"/>
                                  <w:marTop w:val="0"/>
                                  <w:marBottom w:val="0"/>
                                  <w:divBdr>
                                    <w:top w:val="none" w:sz="0" w:space="0" w:color="auto"/>
                                    <w:left w:val="none" w:sz="0" w:space="0" w:color="auto"/>
                                    <w:bottom w:val="none" w:sz="0" w:space="0" w:color="auto"/>
                                    <w:right w:val="none" w:sz="0" w:space="0" w:color="auto"/>
                                  </w:divBdr>
                                </w:div>
                              </w:divsChild>
                            </w:div>
                            <w:div w:id="1559365553">
                              <w:marLeft w:val="0"/>
                              <w:marRight w:val="0"/>
                              <w:marTop w:val="0"/>
                              <w:marBottom w:val="0"/>
                              <w:divBdr>
                                <w:top w:val="none" w:sz="0" w:space="0" w:color="auto"/>
                                <w:left w:val="none" w:sz="0" w:space="0" w:color="auto"/>
                                <w:bottom w:val="none" w:sz="0" w:space="0" w:color="auto"/>
                                <w:right w:val="none" w:sz="0" w:space="0" w:color="auto"/>
                              </w:divBdr>
                            </w:div>
                            <w:div w:id="571431671">
                              <w:marLeft w:val="0"/>
                              <w:marRight w:val="0"/>
                              <w:marTop w:val="0"/>
                              <w:marBottom w:val="0"/>
                              <w:divBdr>
                                <w:top w:val="none" w:sz="0" w:space="0" w:color="auto"/>
                                <w:left w:val="none" w:sz="0" w:space="0" w:color="auto"/>
                                <w:bottom w:val="none" w:sz="0" w:space="0" w:color="auto"/>
                                <w:right w:val="none" w:sz="0" w:space="0" w:color="auto"/>
                              </w:divBdr>
                            </w:div>
                            <w:div w:id="1197546441">
                              <w:marLeft w:val="0"/>
                              <w:marRight w:val="0"/>
                              <w:marTop w:val="0"/>
                              <w:marBottom w:val="0"/>
                              <w:divBdr>
                                <w:top w:val="none" w:sz="0" w:space="0" w:color="auto"/>
                                <w:left w:val="none" w:sz="0" w:space="0" w:color="auto"/>
                                <w:bottom w:val="none" w:sz="0" w:space="0" w:color="auto"/>
                                <w:right w:val="none" w:sz="0" w:space="0" w:color="auto"/>
                              </w:divBdr>
                            </w:div>
                            <w:div w:id="2110881408">
                              <w:marLeft w:val="0"/>
                              <w:marRight w:val="0"/>
                              <w:marTop w:val="0"/>
                              <w:marBottom w:val="0"/>
                              <w:divBdr>
                                <w:top w:val="none" w:sz="0" w:space="0" w:color="auto"/>
                                <w:left w:val="none" w:sz="0" w:space="0" w:color="auto"/>
                                <w:bottom w:val="none" w:sz="0" w:space="0" w:color="auto"/>
                                <w:right w:val="none" w:sz="0" w:space="0" w:color="auto"/>
                              </w:divBdr>
                            </w:div>
                            <w:div w:id="7481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109">
                      <w:marLeft w:val="-15"/>
                      <w:marRight w:val="0"/>
                      <w:marTop w:val="0"/>
                      <w:marBottom w:val="0"/>
                      <w:divBdr>
                        <w:top w:val="single" w:sz="6" w:space="2" w:color="4682B4"/>
                        <w:left w:val="single" w:sz="6" w:space="2" w:color="4682B4"/>
                        <w:bottom w:val="single" w:sz="6" w:space="2" w:color="4682B4"/>
                        <w:right w:val="single" w:sz="6" w:space="2" w:color="4682B4"/>
                      </w:divBdr>
                      <w:divsChild>
                        <w:div w:id="1412770741">
                          <w:marLeft w:val="0"/>
                          <w:marRight w:val="0"/>
                          <w:marTop w:val="0"/>
                          <w:marBottom w:val="0"/>
                          <w:divBdr>
                            <w:top w:val="none" w:sz="0" w:space="0" w:color="auto"/>
                            <w:left w:val="none" w:sz="0" w:space="0" w:color="auto"/>
                            <w:bottom w:val="none" w:sz="0" w:space="0" w:color="auto"/>
                            <w:right w:val="none" w:sz="0" w:space="0" w:color="auto"/>
                          </w:divBdr>
                          <w:divsChild>
                            <w:div w:id="2073770245">
                              <w:marLeft w:val="0"/>
                              <w:marRight w:val="0"/>
                              <w:marTop w:val="0"/>
                              <w:marBottom w:val="0"/>
                              <w:divBdr>
                                <w:top w:val="none" w:sz="0" w:space="0" w:color="auto"/>
                                <w:left w:val="none" w:sz="0" w:space="0" w:color="auto"/>
                                <w:bottom w:val="none" w:sz="0" w:space="0" w:color="auto"/>
                                <w:right w:val="none" w:sz="0" w:space="0" w:color="auto"/>
                              </w:divBdr>
                            </w:div>
                            <w:div w:id="356855555">
                              <w:marLeft w:val="0"/>
                              <w:marRight w:val="0"/>
                              <w:marTop w:val="0"/>
                              <w:marBottom w:val="0"/>
                              <w:divBdr>
                                <w:top w:val="none" w:sz="0" w:space="0" w:color="auto"/>
                                <w:left w:val="none" w:sz="0" w:space="0" w:color="auto"/>
                                <w:bottom w:val="none" w:sz="0" w:space="0" w:color="auto"/>
                                <w:right w:val="none" w:sz="0" w:space="0" w:color="auto"/>
                              </w:divBdr>
                            </w:div>
                            <w:div w:id="7531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5380">
          <w:marLeft w:val="0"/>
          <w:marRight w:val="0"/>
          <w:marTop w:val="0"/>
          <w:marBottom w:val="0"/>
          <w:divBdr>
            <w:top w:val="none" w:sz="0" w:space="0" w:color="auto"/>
            <w:left w:val="none" w:sz="0" w:space="0" w:color="auto"/>
            <w:bottom w:val="none" w:sz="0" w:space="0" w:color="auto"/>
            <w:right w:val="none" w:sz="0" w:space="0" w:color="auto"/>
          </w:divBdr>
          <w:divsChild>
            <w:div w:id="1969238226">
              <w:marLeft w:val="0"/>
              <w:marRight w:val="0"/>
              <w:marTop w:val="0"/>
              <w:marBottom w:val="0"/>
              <w:divBdr>
                <w:top w:val="none" w:sz="0" w:space="0" w:color="auto"/>
                <w:left w:val="none" w:sz="0" w:space="0" w:color="auto"/>
                <w:bottom w:val="none" w:sz="0" w:space="0" w:color="auto"/>
                <w:right w:val="none" w:sz="0" w:space="0" w:color="auto"/>
              </w:divBdr>
            </w:div>
            <w:div w:id="1875188029">
              <w:marLeft w:val="0"/>
              <w:marRight w:val="0"/>
              <w:marTop w:val="0"/>
              <w:marBottom w:val="0"/>
              <w:divBdr>
                <w:top w:val="none" w:sz="0" w:space="0" w:color="auto"/>
                <w:left w:val="none" w:sz="0" w:space="0" w:color="auto"/>
                <w:bottom w:val="none" w:sz="0" w:space="0" w:color="auto"/>
                <w:right w:val="none" w:sz="0" w:space="0" w:color="auto"/>
              </w:divBdr>
            </w:div>
            <w:div w:id="1191918787">
              <w:marLeft w:val="0"/>
              <w:marRight w:val="0"/>
              <w:marTop w:val="0"/>
              <w:marBottom w:val="0"/>
              <w:divBdr>
                <w:top w:val="none" w:sz="0" w:space="0" w:color="auto"/>
                <w:left w:val="none" w:sz="0" w:space="0" w:color="auto"/>
                <w:bottom w:val="none" w:sz="0" w:space="0" w:color="auto"/>
                <w:right w:val="none" w:sz="0" w:space="0" w:color="auto"/>
              </w:divBdr>
            </w:div>
            <w:div w:id="375010213">
              <w:marLeft w:val="0"/>
              <w:marRight w:val="0"/>
              <w:marTop w:val="0"/>
              <w:marBottom w:val="0"/>
              <w:divBdr>
                <w:top w:val="none" w:sz="0" w:space="0" w:color="auto"/>
                <w:left w:val="none" w:sz="0" w:space="0" w:color="auto"/>
                <w:bottom w:val="none" w:sz="0" w:space="0" w:color="auto"/>
                <w:right w:val="none" w:sz="0" w:space="0" w:color="auto"/>
              </w:divBdr>
            </w:div>
            <w:div w:id="1477842066">
              <w:marLeft w:val="0"/>
              <w:marRight w:val="0"/>
              <w:marTop w:val="0"/>
              <w:marBottom w:val="0"/>
              <w:divBdr>
                <w:top w:val="none" w:sz="0" w:space="0" w:color="auto"/>
                <w:left w:val="none" w:sz="0" w:space="0" w:color="auto"/>
                <w:bottom w:val="none" w:sz="0" w:space="0" w:color="auto"/>
                <w:right w:val="none" w:sz="0" w:space="0" w:color="auto"/>
              </w:divBdr>
            </w:div>
            <w:div w:id="882135283">
              <w:marLeft w:val="0"/>
              <w:marRight w:val="0"/>
              <w:marTop w:val="0"/>
              <w:marBottom w:val="0"/>
              <w:divBdr>
                <w:top w:val="none" w:sz="0" w:space="0" w:color="auto"/>
                <w:left w:val="none" w:sz="0" w:space="0" w:color="auto"/>
                <w:bottom w:val="none" w:sz="0" w:space="0" w:color="auto"/>
                <w:right w:val="none" w:sz="0" w:space="0" w:color="auto"/>
              </w:divBdr>
            </w:div>
            <w:div w:id="194003050">
              <w:marLeft w:val="0"/>
              <w:marRight w:val="0"/>
              <w:marTop w:val="0"/>
              <w:marBottom w:val="0"/>
              <w:divBdr>
                <w:top w:val="none" w:sz="0" w:space="0" w:color="auto"/>
                <w:left w:val="none" w:sz="0" w:space="0" w:color="auto"/>
                <w:bottom w:val="none" w:sz="0" w:space="0" w:color="auto"/>
                <w:right w:val="none" w:sz="0" w:space="0" w:color="auto"/>
              </w:divBdr>
            </w:div>
            <w:div w:id="897011484">
              <w:marLeft w:val="0"/>
              <w:marRight w:val="0"/>
              <w:marTop w:val="0"/>
              <w:marBottom w:val="0"/>
              <w:divBdr>
                <w:top w:val="none" w:sz="0" w:space="0" w:color="auto"/>
                <w:left w:val="none" w:sz="0" w:space="0" w:color="auto"/>
                <w:bottom w:val="none" w:sz="0" w:space="0" w:color="auto"/>
                <w:right w:val="none" w:sz="0" w:space="0" w:color="auto"/>
              </w:divBdr>
            </w:div>
            <w:div w:id="185949780">
              <w:marLeft w:val="0"/>
              <w:marRight w:val="0"/>
              <w:marTop w:val="0"/>
              <w:marBottom w:val="0"/>
              <w:divBdr>
                <w:top w:val="none" w:sz="0" w:space="0" w:color="auto"/>
                <w:left w:val="none" w:sz="0" w:space="0" w:color="auto"/>
                <w:bottom w:val="none" w:sz="0" w:space="0" w:color="auto"/>
                <w:right w:val="none" w:sz="0" w:space="0" w:color="auto"/>
              </w:divBdr>
            </w:div>
            <w:div w:id="1769547268">
              <w:marLeft w:val="0"/>
              <w:marRight w:val="0"/>
              <w:marTop w:val="0"/>
              <w:marBottom w:val="0"/>
              <w:divBdr>
                <w:top w:val="none" w:sz="0" w:space="0" w:color="auto"/>
                <w:left w:val="none" w:sz="0" w:space="0" w:color="auto"/>
                <w:bottom w:val="none" w:sz="0" w:space="0" w:color="auto"/>
                <w:right w:val="none" w:sz="0" w:space="0" w:color="auto"/>
              </w:divBdr>
            </w:div>
            <w:div w:id="2086873717">
              <w:marLeft w:val="0"/>
              <w:marRight w:val="0"/>
              <w:marTop w:val="0"/>
              <w:marBottom w:val="0"/>
              <w:divBdr>
                <w:top w:val="none" w:sz="0" w:space="0" w:color="auto"/>
                <w:left w:val="none" w:sz="0" w:space="0" w:color="auto"/>
                <w:bottom w:val="none" w:sz="0" w:space="0" w:color="auto"/>
                <w:right w:val="none" w:sz="0" w:space="0" w:color="auto"/>
              </w:divBdr>
            </w:div>
            <w:div w:id="1367287971">
              <w:marLeft w:val="0"/>
              <w:marRight w:val="0"/>
              <w:marTop w:val="0"/>
              <w:marBottom w:val="0"/>
              <w:divBdr>
                <w:top w:val="none" w:sz="0" w:space="0" w:color="auto"/>
                <w:left w:val="none" w:sz="0" w:space="0" w:color="auto"/>
                <w:bottom w:val="none" w:sz="0" w:space="0" w:color="auto"/>
                <w:right w:val="none" w:sz="0" w:space="0" w:color="auto"/>
              </w:divBdr>
            </w:div>
            <w:div w:id="272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kawa-med.ac.jp/bureau/kitei/reiki_honbun/w239RG0000060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hikawa-med.ac.jp/bureau/kitei/reiki_honbun/w239RG000006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hikawa-med.ac.jp/bureau/kitei/reiki_honbun/w239RG000006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ahikawa-med.ac.jp/bureau/kitei/reiki_honbun/w239RG00000602.html" TargetMode="External"/><Relationship Id="rId4" Type="http://schemas.openxmlformats.org/officeDocument/2006/relationships/settings" Target="settings.xml"/><Relationship Id="rId9" Type="http://schemas.openxmlformats.org/officeDocument/2006/relationships/hyperlink" Target="http://www.asahikawa-med.ac.jp/bureau/kitei/reiki_honbun/w239RG000006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7F6A-0012-49B2-9A36-4A79C835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628</Words>
  <Characters>3585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旭川医大病院薬剤部</Company>
  <LinksUpToDate>false</LinksUpToDate>
  <CharactersWithSpaces>4205</CharactersWithSpaces>
  <SharedDoc>false</SharedDoc>
  <HLinks>
    <vt:vector size="24" baseType="variant">
      <vt:variant>
        <vt:i4>6357066</vt:i4>
      </vt:variant>
      <vt:variant>
        <vt:i4>9</vt:i4>
      </vt:variant>
      <vt:variant>
        <vt:i4>0</vt:i4>
      </vt:variant>
      <vt:variant>
        <vt:i4>5</vt:i4>
      </vt:variant>
      <vt:variant>
        <vt:lpwstr>http://www.asahikawa-med.ac.jp/bureau/shomu/kitei/reiki_honbun/w2390012001.html</vt:lpwstr>
      </vt:variant>
      <vt:variant>
        <vt:lpwstr>j16</vt:lpwstr>
      </vt:variant>
      <vt:variant>
        <vt:i4>4063315</vt:i4>
      </vt:variant>
      <vt:variant>
        <vt:i4>6</vt:i4>
      </vt:variant>
      <vt:variant>
        <vt:i4>0</vt:i4>
      </vt:variant>
      <vt:variant>
        <vt:i4>5</vt:i4>
      </vt:variant>
      <vt:variant>
        <vt:lpwstr>http://www.asahikawa-med.ac.jp/bureau/shomu/kitei/reiki_honbun/w2390104001.html</vt:lpwstr>
      </vt:variant>
      <vt:variant>
        <vt:lpwstr>top</vt:lpwstr>
      </vt:variant>
      <vt:variant>
        <vt:i4>6815821</vt:i4>
      </vt:variant>
      <vt:variant>
        <vt:i4>3</vt:i4>
      </vt:variant>
      <vt:variant>
        <vt:i4>0</vt:i4>
      </vt:variant>
      <vt:variant>
        <vt:i4>5</vt:i4>
      </vt:variant>
      <vt:variant>
        <vt:lpwstr>http://www.asahikawa-med.ac.jp/bureau/shomu/kitei/reiki_honbun/w2390012001.html</vt:lpwstr>
      </vt:variant>
      <vt:variant>
        <vt:lpwstr>j13_k1_g1</vt:lpwstr>
      </vt:variant>
      <vt:variant>
        <vt:i4>6357066</vt:i4>
      </vt:variant>
      <vt:variant>
        <vt:i4>0</vt:i4>
      </vt:variant>
      <vt:variant>
        <vt:i4>0</vt:i4>
      </vt:variant>
      <vt:variant>
        <vt:i4>5</vt:i4>
      </vt:variant>
      <vt:variant>
        <vt:lpwstr>http://www.asahikawa-med.ac.jp/bureau/shomu/kitei/reiki_honbun/w2390012001.html</vt:lpwstr>
      </vt:variant>
      <vt:variant>
        <vt:lpwstr>j13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pharm0801</dc:creator>
  <cp:lastModifiedBy>AMU1</cp:lastModifiedBy>
  <cp:revision>12</cp:revision>
  <cp:lastPrinted>2020-06-16T07:47:00Z</cp:lastPrinted>
  <dcterms:created xsi:type="dcterms:W3CDTF">2020-03-19T07:40:00Z</dcterms:created>
  <dcterms:modified xsi:type="dcterms:W3CDTF">2020-06-23T04:42:00Z</dcterms:modified>
</cp:coreProperties>
</file>